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horzAnchor="margin" w:tblpXSpec="right" w:tblpY="363"/>
        <w:bidiVisual/>
        <w:tblW w:w="143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8"/>
        <w:gridCol w:w="1452"/>
        <w:gridCol w:w="5658"/>
        <w:gridCol w:w="5828"/>
      </w:tblGrid>
      <w:tr w:rsidR="00350FE2" w:rsidRPr="00350FE2" w14:paraId="67FB4BBC" w14:textId="77777777" w:rsidTr="00FF45EE">
        <w:trPr>
          <w:trHeight w:val="380"/>
        </w:trPr>
        <w:tc>
          <w:tcPr>
            <w:tcW w:w="1378" w:type="dxa"/>
            <w:shd w:val="clear" w:color="auto" w:fill="D9D9D9"/>
          </w:tcPr>
          <w:p w14:paraId="2AD5B9CC" w14:textId="77777777" w:rsidR="000876FA" w:rsidRPr="00350FE2" w:rsidRDefault="000876FA" w:rsidP="00350FE2">
            <w:pPr>
              <w:jc w:val="center"/>
              <w:rPr>
                <w:rFonts w:asciiTheme="minorBidi" w:eastAsia="Calibri" w:hAnsiTheme="minorBidi" w:cstheme="minorBidi"/>
                <w:b/>
                <w:bCs/>
                <w:noProof w:val="0"/>
                <w:sz w:val="24"/>
                <w:szCs w:val="24"/>
                <w:rtl/>
                <w:lang w:eastAsia="en-US"/>
              </w:rPr>
            </w:pPr>
            <w:r w:rsidRPr="00350FE2">
              <w:rPr>
                <w:rFonts w:asciiTheme="minorBidi" w:eastAsia="Calibri" w:hAnsiTheme="minorBidi" w:cstheme="minorBidi" w:hint="cs"/>
                <w:b/>
                <w:bCs/>
                <w:noProof w:val="0"/>
                <w:sz w:val="24"/>
                <w:szCs w:val="24"/>
                <w:rtl/>
                <w:lang w:eastAsia="en-US"/>
              </w:rPr>
              <w:t>סידורי</w:t>
            </w:r>
          </w:p>
        </w:tc>
        <w:tc>
          <w:tcPr>
            <w:tcW w:w="1452" w:type="dxa"/>
            <w:shd w:val="clear" w:color="auto" w:fill="D9D9D9"/>
            <w:vAlign w:val="center"/>
          </w:tcPr>
          <w:p w14:paraId="64459076" w14:textId="77777777" w:rsidR="000876FA" w:rsidRPr="00350FE2" w:rsidRDefault="000876FA" w:rsidP="00350FE2">
            <w:pPr>
              <w:jc w:val="center"/>
              <w:rPr>
                <w:rFonts w:asciiTheme="minorBidi" w:eastAsia="Calibri" w:hAnsiTheme="minorBidi" w:cstheme="minorBidi"/>
                <w:b/>
                <w:bCs/>
                <w:noProof w:val="0"/>
                <w:sz w:val="24"/>
                <w:szCs w:val="24"/>
                <w:rtl/>
                <w:lang w:eastAsia="en-US"/>
              </w:rPr>
            </w:pPr>
            <w:r w:rsidRPr="00350FE2">
              <w:rPr>
                <w:rFonts w:asciiTheme="minorBidi" w:eastAsia="Calibri" w:hAnsiTheme="minorBidi" w:cstheme="minorBidi"/>
                <w:b/>
                <w:bCs/>
                <w:noProof w:val="0"/>
                <w:sz w:val="24"/>
                <w:szCs w:val="24"/>
                <w:rtl/>
                <w:lang w:eastAsia="en-US"/>
              </w:rPr>
              <w:t>הסעיף במכרז</w:t>
            </w:r>
          </w:p>
        </w:tc>
        <w:tc>
          <w:tcPr>
            <w:tcW w:w="5658" w:type="dxa"/>
            <w:shd w:val="clear" w:color="auto" w:fill="D9D9D9"/>
            <w:vAlign w:val="center"/>
          </w:tcPr>
          <w:p w14:paraId="5BC3F866" w14:textId="77777777" w:rsidR="000876FA" w:rsidRPr="00350FE2" w:rsidRDefault="000876FA" w:rsidP="00350FE2">
            <w:pPr>
              <w:jc w:val="center"/>
              <w:rPr>
                <w:rFonts w:asciiTheme="minorBidi" w:eastAsia="Calibri" w:hAnsiTheme="minorBidi" w:cstheme="minorBidi"/>
                <w:b/>
                <w:bCs/>
                <w:noProof w:val="0"/>
                <w:sz w:val="24"/>
                <w:szCs w:val="24"/>
                <w:rtl/>
                <w:lang w:eastAsia="en-US"/>
              </w:rPr>
            </w:pPr>
            <w:r w:rsidRPr="00350FE2">
              <w:rPr>
                <w:rFonts w:asciiTheme="minorBidi" w:eastAsia="Calibri" w:hAnsiTheme="minorBidi" w:cstheme="minorBidi"/>
                <w:b/>
                <w:bCs/>
                <w:noProof w:val="0"/>
                <w:sz w:val="24"/>
                <w:szCs w:val="24"/>
                <w:rtl/>
                <w:lang w:eastAsia="en-US"/>
              </w:rPr>
              <w:t>שאלה</w:t>
            </w:r>
          </w:p>
        </w:tc>
        <w:tc>
          <w:tcPr>
            <w:tcW w:w="5828" w:type="dxa"/>
            <w:shd w:val="clear" w:color="auto" w:fill="auto"/>
            <w:vAlign w:val="center"/>
          </w:tcPr>
          <w:p w14:paraId="081D52BA" w14:textId="77777777" w:rsidR="000876FA" w:rsidRPr="00FF45EE" w:rsidRDefault="000876FA" w:rsidP="00FF45EE">
            <w:pPr>
              <w:rPr>
                <w:rFonts w:eastAsia="Calibri"/>
                <w:b/>
                <w:bCs/>
                <w:rtl/>
              </w:rPr>
            </w:pPr>
            <w:r w:rsidRPr="00FF45EE">
              <w:rPr>
                <w:rFonts w:eastAsia="Calibri" w:hint="cs"/>
                <w:b/>
                <w:bCs/>
                <w:rtl/>
              </w:rPr>
              <w:t>תשובה</w:t>
            </w:r>
          </w:p>
        </w:tc>
      </w:tr>
      <w:tr w:rsidR="00350FE2" w:rsidRPr="00350FE2" w14:paraId="2F4789BA" w14:textId="77777777" w:rsidTr="00FF45EE">
        <w:tc>
          <w:tcPr>
            <w:tcW w:w="1378" w:type="dxa"/>
          </w:tcPr>
          <w:p w14:paraId="2E9564E8" w14:textId="77777777" w:rsidR="000876FA" w:rsidRPr="00350FE2" w:rsidRDefault="000876FA" w:rsidP="00350FE2">
            <w:pPr>
              <w:pStyle w:val="ListParagraph"/>
              <w:numPr>
                <w:ilvl w:val="0"/>
                <w:numId w:val="4"/>
              </w:numPr>
              <w:tabs>
                <w:tab w:val="num" w:pos="864"/>
              </w:tabs>
              <w:rPr>
                <w:rFonts w:asciiTheme="minorBidi" w:eastAsia="Calibri" w:hAnsiTheme="minorBidi" w:cstheme="minorBidi"/>
                <w:sz w:val="24"/>
                <w:szCs w:val="24"/>
                <w:rtl/>
              </w:rPr>
            </w:pPr>
          </w:p>
        </w:tc>
        <w:tc>
          <w:tcPr>
            <w:tcW w:w="1452" w:type="dxa"/>
            <w:shd w:val="clear" w:color="auto" w:fill="auto"/>
            <w:vAlign w:val="center"/>
          </w:tcPr>
          <w:p w14:paraId="344CEA8E" w14:textId="77777777" w:rsidR="000876FA" w:rsidRPr="00350FE2" w:rsidRDefault="000876FA" w:rsidP="00350FE2">
            <w:pPr>
              <w:tabs>
                <w:tab w:val="num" w:pos="864"/>
              </w:tabs>
              <w:rPr>
                <w:rFonts w:asciiTheme="minorBidi" w:eastAsia="Calibri" w:hAnsiTheme="minorBidi" w:cstheme="minorBidi"/>
                <w:noProof w:val="0"/>
                <w:sz w:val="24"/>
                <w:szCs w:val="24"/>
                <w:rtl/>
                <w:lang w:eastAsia="en-US"/>
              </w:rPr>
            </w:pPr>
            <w:r w:rsidRPr="00350FE2">
              <w:rPr>
                <w:rFonts w:asciiTheme="minorBidi" w:eastAsia="Calibri" w:hAnsiTheme="minorBidi" w:cstheme="minorBidi" w:hint="cs"/>
                <w:noProof w:val="0"/>
                <w:sz w:val="24"/>
                <w:szCs w:val="24"/>
                <w:rtl/>
                <w:lang w:eastAsia="en-US"/>
              </w:rPr>
              <w:t>2.2.1</w:t>
            </w:r>
          </w:p>
        </w:tc>
        <w:tc>
          <w:tcPr>
            <w:tcW w:w="5658" w:type="dxa"/>
            <w:shd w:val="clear" w:color="auto" w:fill="auto"/>
            <w:vAlign w:val="center"/>
          </w:tcPr>
          <w:p w14:paraId="05CF0E00" w14:textId="77777777" w:rsidR="000876FA" w:rsidRPr="00350FE2" w:rsidRDefault="000876FA" w:rsidP="00350FE2">
            <w:pPr>
              <w:tabs>
                <w:tab w:val="num" w:pos="864"/>
              </w:tabs>
              <w:rPr>
                <w:rFonts w:asciiTheme="minorBidi" w:eastAsia="Calibri" w:hAnsiTheme="minorBidi" w:cstheme="minorBidi"/>
                <w:noProof w:val="0"/>
                <w:sz w:val="24"/>
                <w:szCs w:val="24"/>
                <w:rtl/>
                <w:lang w:eastAsia="en-US"/>
              </w:rPr>
            </w:pPr>
            <w:r w:rsidRPr="00350FE2">
              <w:rPr>
                <w:rFonts w:asciiTheme="minorBidi" w:eastAsia="Calibri" w:hAnsiTheme="minorBidi" w:cstheme="minorBidi" w:hint="cs"/>
                <w:noProof w:val="0"/>
                <w:sz w:val="24"/>
                <w:szCs w:val="24"/>
                <w:rtl/>
                <w:lang w:eastAsia="en-US"/>
              </w:rPr>
              <w:t>באחריות מי המדידה המפורטת של הנחלים?, לפי איזה מפרט מבוצעת?, מהם הנתונים שיתקבלו עם המדידה ומה הם הנתונים שיהיו באחריות הזוכה?</w:t>
            </w:r>
          </w:p>
        </w:tc>
        <w:tc>
          <w:tcPr>
            <w:tcW w:w="5828" w:type="dxa"/>
            <w:shd w:val="clear" w:color="auto" w:fill="auto"/>
          </w:tcPr>
          <w:p w14:paraId="7358C341" w14:textId="77777777" w:rsidR="000876FA" w:rsidRPr="00FF45EE" w:rsidRDefault="000876FA" w:rsidP="00FF45EE">
            <w:pPr>
              <w:rPr>
                <w:b/>
                <w:bCs/>
                <w:rtl/>
              </w:rPr>
            </w:pPr>
            <w:r w:rsidRPr="00FF45EE">
              <w:rPr>
                <w:rFonts w:hint="cs"/>
                <w:b/>
                <w:bCs/>
                <w:rtl/>
              </w:rPr>
              <w:t>המכרז אינו עוסק בתכנון מפורט ולכן אין צורך במדידה מפורטת של חתך הנחל. המשרד יוכל לספק לזוכה שכבות מידע כדוגמאת גושים חלקות, טופוגרפיה, שימושי קרקע וכו'.</w:t>
            </w:r>
          </w:p>
        </w:tc>
      </w:tr>
      <w:tr w:rsidR="00350FE2" w:rsidRPr="00FF45EE" w14:paraId="6FB68CB3" w14:textId="77777777" w:rsidTr="00FF45EE">
        <w:tc>
          <w:tcPr>
            <w:tcW w:w="1378" w:type="dxa"/>
          </w:tcPr>
          <w:p w14:paraId="667B7AD0" w14:textId="77777777" w:rsidR="000876FA" w:rsidRPr="00350FE2" w:rsidRDefault="000876FA" w:rsidP="00350FE2">
            <w:pPr>
              <w:pStyle w:val="ListParagraph"/>
              <w:numPr>
                <w:ilvl w:val="0"/>
                <w:numId w:val="4"/>
              </w:numPr>
              <w:tabs>
                <w:tab w:val="num" w:pos="864"/>
              </w:tabs>
              <w:rPr>
                <w:rFonts w:asciiTheme="minorBidi" w:eastAsia="Calibri" w:hAnsiTheme="minorBidi" w:cstheme="minorBidi"/>
                <w:sz w:val="24"/>
                <w:szCs w:val="24"/>
                <w:rtl/>
              </w:rPr>
            </w:pPr>
          </w:p>
        </w:tc>
        <w:tc>
          <w:tcPr>
            <w:tcW w:w="1452" w:type="dxa"/>
            <w:shd w:val="clear" w:color="auto" w:fill="auto"/>
          </w:tcPr>
          <w:p w14:paraId="2A235A07" w14:textId="77777777" w:rsidR="000876FA" w:rsidRPr="00350FE2" w:rsidRDefault="000876FA" w:rsidP="00350FE2">
            <w:pPr>
              <w:tabs>
                <w:tab w:val="num" w:pos="864"/>
              </w:tabs>
              <w:rPr>
                <w:rFonts w:asciiTheme="minorBidi" w:eastAsia="Calibri" w:hAnsiTheme="minorBidi" w:cstheme="minorBidi"/>
                <w:noProof w:val="0"/>
                <w:sz w:val="24"/>
                <w:szCs w:val="24"/>
                <w:rtl/>
                <w:lang w:eastAsia="en-US"/>
              </w:rPr>
            </w:pPr>
            <w:r w:rsidRPr="00350FE2">
              <w:rPr>
                <w:rFonts w:asciiTheme="minorBidi" w:eastAsia="Calibri" w:hAnsiTheme="minorBidi" w:cstheme="minorBidi" w:hint="cs"/>
                <w:noProof w:val="0"/>
                <w:sz w:val="24"/>
                <w:szCs w:val="24"/>
                <w:rtl/>
                <w:lang w:eastAsia="en-US"/>
              </w:rPr>
              <w:t>2.2.1</w:t>
            </w:r>
          </w:p>
        </w:tc>
        <w:tc>
          <w:tcPr>
            <w:tcW w:w="5658" w:type="dxa"/>
            <w:shd w:val="clear" w:color="auto" w:fill="auto"/>
          </w:tcPr>
          <w:p w14:paraId="29417791" w14:textId="77777777" w:rsidR="000876FA" w:rsidRPr="00350FE2" w:rsidRDefault="000876FA" w:rsidP="00350FE2">
            <w:pPr>
              <w:tabs>
                <w:tab w:val="num" w:pos="864"/>
              </w:tabs>
              <w:rPr>
                <w:rFonts w:asciiTheme="minorBidi" w:eastAsia="Calibri" w:hAnsiTheme="minorBidi" w:cstheme="minorBidi"/>
                <w:noProof w:val="0"/>
                <w:sz w:val="24"/>
                <w:szCs w:val="24"/>
                <w:rtl/>
                <w:lang w:eastAsia="en-US"/>
              </w:rPr>
            </w:pPr>
            <w:r w:rsidRPr="00350FE2">
              <w:rPr>
                <w:rFonts w:asciiTheme="minorBidi" w:eastAsia="Calibri" w:hAnsiTheme="minorBidi" w:cstheme="minorBidi" w:hint="cs"/>
                <w:noProof w:val="0"/>
                <w:sz w:val="24"/>
                <w:szCs w:val="24"/>
                <w:rtl/>
                <w:lang w:eastAsia="en-US"/>
              </w:rPr>
              <w:t>נדרש שמפת התכנון המקדים תכלול את ה</w:t>
            </w:r>
            <w:r w:rsidRPr="00350FE2">
              <w:rPr>
                <w:rFonts w:asciiTheme="minorBidi" w:eastAsia="Calibri" w:hAnsiTheme="minorBidi" w:cstheme="minorBidi"/>
                <w:noProof w:val="0"/>
                <w:sz w:val="24"/>
                <w:szCs w:val="24"/>
                <w:rtl/>
                <w:lang w:eastAsia="en-US"/>
              </w:rPr>
              <w:t>רצועה</w:t>
            </w:r>
            <w:r w:rsidRPr="00350FE2">
              <w:rPr>
                <w:rFonts w:asciiTheme="minorBidi" w:eastAsia="Calibri" w:hAnsiTheme="minorBidi" w:cstheme="minorBidi"/>
                <w:noProof w:val="0"/>
                <w:sz w:val="24"/>
                <w:szCs w:val="24"/>
                <w:lang w:eastAsia="en-US"/>
              </w:rPr>
              <w:t xml:space="preserve"> </w:t>
            </w:r>
            <w:r w:rsidRPr="00350FE2">
              <w:rPr>
                <w:rFonts w:asciiTheme="minorBidi" w:eastAsia="Calibri" w:hAnsiTheme="minorBidi" w:cstheme="minorBidi"/>
                <w:noProof w:val="0"/>
                <w:sz w:val="24"/>
                <w:szCs w:val="24"/>
                <w:rtl/>
                <w:lang w:eastAsia="en-US"/>
              </w:rPr>
              <w:t>המיועדת</w:t>
            </w:r>
            <w:r w:rsidRPr="00350FE2">
              <w:rPr>
                <w:rFonts w:asciiTheme="minorBidi" w:eastAsia="Calibri" w:hAnsiTheme="minorBidi" w:cstheme="minorBidi"/>
                <w:noProof w:val="0"/>
                <w:sz w:val="24"/>
                <w:szCs w:val="24"/>
                <w:lang w:eastAsia="en-US"/>
              </w:rPr>
              <w:t xml:space="preserve"> </w:t>
            </w:r>
            <w:r w:rsidRPr="00350FE2">
              <w:rPr>
                <w:rFonts w:asciiTheme="minorBidi" w:eastAsia="Calibri" w:hAnsiTheme="minorBidi" w:cstheme="minorBidi"/>
                <w:noProof w:val="0"/>
                <w:sz w:val="24"/>
                <w:szCs w:val="24"/>
                <w:rtl/>
                <w:lang w:eastAsia="en-US"/>
              </w:rPr>
              <w:t>לשיקום</w:t>
            </w:r>
            <w:r w:rsidRPr="00350FE2">
              <w:rPr>
                <w:rFonts w:asciiTheme="minorBidi" w:eastAsia="Calibri" w:hAnsiTheme="minorBidi" w:cstheme="minorBidi" w:hint="cs"/>
                <w:noProof w:val="0"/>
                <w:sz w:val="24"/>
                <w:szCs w:val="24"/>
                <w:rtl/>
                <w:lang w:eastAsia="en-US"/>
              </w:rPr>
              <w:t xml:space="preserve"> בשלושת הנחלים. במידה ובאחד או יותר מהנחלים הנ"ל מתבצע באותה עת תהליך תכנון כחלק מפרויקט שיקום של הנחל וצוות התכנון בפרויקט השיקום מייצר במקביל מפה עם רצועת נחל שמיועדת לשיקום, כיצד יש להתייחס לכך? האם יש לעבוד ביחד עם אותו צוות או לייצר ללא קשר לפרויקט השיקום מפה מקבילה?</w:t>
            </w:r>
          </w:p>
        </w:tc>
        <w:tc>
          <w:tcPr>
            <w:tcW w:w="5828" w:type="dxa"/>
            <w:shd w:val="clear" w:color="auto" w:fill="auto"/>
          </w:tcPr>
          <w:p w14:paraId="4F94B1EB" w14:textId="77777777" w:rsidR="000876FA" w:rsidRPr="00FF45EE" w:rsidRDefault="000876FA" w:rsidP="00FF45EE">
            <w:pPr>
              <w:rPr>
                <w:b/>
                <w:bCs/>
                <w:rtl/>
              </w:rPr>
            </w:pPr>
            <w:r w:rsidRPr="00FF45EE">
              <w:rPr>
                <w:rFonts w:hint="cs"/>
                <w:b/>
                <w:bCs/>
                <w:rtl/>
              </w:rPr>
              <w:t>בחירת רצועות הנחל המיודעות לתכנון בפרויקט זה נעשתה בשיתוף עם רשויות הניקוז, תוצרים שכבר קיימים יעמדו לרשותו של הצוות המתכנון.</w:t>
            </w:r>
          </w:p>
          <w:p w14:paraId="167A5FB6" w14:textId="77777777" w:rsidR="000876FA" w:rsidRPr="00FF45EE" w:rsidRDefault="000876FA" w:rsidP="00FF45EE">
            <w:pPr>
              <w:rPr>
                <w:b/>
                <w:bCs/>
                <w:rtl/>
              </w:rPr>
            </w:pPr>
            <w:r w:rsidRPr="00FF45EE">
              <w:rPr>
                <w:rFonts w:hint="cs"/>
                <w:b/>
                <w:bCs/>
                <w:rtl/>
              </w:rPr>
              <w:t>בכל מקרה, ועדת ההיגוי של הפרויקט תעמוד לרשות הזוכה בכל שאלה בנוגע לפרויקטים חופפים או משאבים נדרשים שנמצאים ברשות משרד החקלאות ורשויות הניקוז.</w:t>
            </w:r>
          </w:p>
        </w:tc>
      </w:tr>
      <w:tr w:rsidR="00350FE2" w:rsidRPr="00FF45EE" w14:paraId="654B6ECF" w14:textId="77777777" w:rsidTr="00FF45EE">
        <w:tc>
          <w:tcPr>
            <w:tcW w:w="1378" w:type="dxa"/>
          </w:tcPr>
          <w:p w14:paraId="4940A916" w14:textId="77777777" w:rsidR="000876FA" w:rsidRPr="00FF45EE" w:rsidRDefault="000876FA" w:rsidP="00350FE2">
            <w:pPr>
              <w:pStyle w:val="ListParagraph"/>
              <w:numPr>
                <w:ilvl w:val="0"/>
                <w:numId w:val="4"/>
              </w:numPr>
              <w:rPr>
                <w:rFonts w:asciiTheme="minorBidi" w:eastAsia="Calibri" w:hAnsiTheme="minorBidi" w:cstheme="minorBidi"/>
                <w:sz w:val="24"/>
                <w:szCs w:val="24"/>
                <w:rtl/>
              </w:rPr>
            </w:pPr>
          </w:p>
        </w:tc>
        <w:tc>
          <w:tcPr>
            <w:tcW w:w="1452" w:type="dxa"/>
            <w:shd w:val="clear" w:color="auto" w:fill="auto"/>
          </w:tcPr>
          <w:p w14:paraId="50A386C9" w14:textId="77777777" w:rsidR="000876FA" w:rsidRPr="00FF45EE" w:rsidRDefault="000876FA" w:rsidP="00350FE2">
            <w:pPr>
              <w:rPr>
                <w:rFonts w:asciiTheme="minorBidi" w:eastAsia="Calibri" w:hAnsiTheme="minorBidi" w:cstheme="minorBidi"/>
                <w:noProof w:val="0"/>
                <w:sz w:val="24"/>
                <w:szCs w:val="24"/>
                <w:rtl/>
                <w:lang w:eastAsia="en-US"/>
              </w:rPr>
            </w:pPr>
            <w:r w:rsidRPr="00FF45EE">
              <w:rPr>
                <w:rFonts w:asciiTheme="minorBidi" w:eastAsia="Calibri" w:hAnsiTheme="minorBidi" w:cstheme="minorBidi" w:hint="cs"/>
                <w:noProof w:val="0"/>
                <w:sz w:val="24"/>
                <w:szCs w:val="24"/>
                <w:rtl/>
                <w:lang w:eastAsia="en-US"/>
              </w:rPr>
              <w:t>2.3.1</w:t>
            </w:r>
          </w:p>
        </w:tc>
        <w:tc>
          <w:tcPr>
            <w:tcW w:w="5658" w:type="dxa"/>
            <w:shd w:val="clear" w:color="auto" w:fill="auto"/>
          </w:tcPr>
          <w:p w14:paraId="2C76A609" w14:textId="77777777" w:rsidR="000876FA" w:rsidRPr="00FF45EE" w:rsidRDefault="000876FA" w:rsidP="00350FE2">
            <w:pPr>
              <w:rPr>
                <w:rFonts w:asciiTheme="minorBidi" w:eastAsia="Calibri" w:hAnsiTheme="minorBidi" w:cstheme="minorBidi"/>
                <w:noProof w:val="0"/>
                <w:sz w:val="24"/>
                <w:szCs w:val="24"/>
                <w:rtl/>
                <w:lang w:eastAsia="en-US"/>
              </w:rPr>
            </w:pPr>
            <w:r w:rsidRPr="00FF45EE">
              <w:rPr>
                <w:rFonts w:asciiTheme="minorBidi" w:eastAsia="Calibri" w:hAnsiTheme="minorBidi" w:cstheme="minorBidi" w:hint="cs"/>
                <w:noProof w:val="0"/>
                <w:sz w:val="24"/>
                <w:szCs w:val="24"/>
                <w:rtl/>
                <w:lang w:eastAsia="en-US"/>
              </w:rPr>
              <w:t xml:space="preserve">האם יש מודל </w:t>
            </w:r>
            <w:r w:rsidRPr="00FF45EE">
              <w:rPr>
                <w:rFonts w:asciiTheme="minorBidi" w:eastAsia="Calibri" w:hAnsiTheme="minorBidi" w:cstheme="minorBidi"/>
                <w:noProof w:val="0"/>
                <w:sz w:val="24"/>
                <w:szCs w:val="24"/>
                <w:lang w:eastAsia="en-US"/>
              </w:rPr>
              <w:t>HEC-RAS</w:t>
            </w:r>
            <w:r w:rsidRPr="00FF45EE">
              <w:rPr>
                <w:rFonts w:asciiTheme="minorBidi" w:eastAsia="Calibri" w:hAnsiTheme="minorBidi" w:cstheme="minorBidi" w:hint="cs"/>
                <w:noProof w:val="0"/>
                <w:sz w:val="24"/>
                <w:szCs w:val="24"/>
                <w:rtl/>
                <w:lang w:eastAsia="en-US"/>
              </w:rPr>
              <w:t xml:space="preserve"> קיים של נחל תנינים, שאפשר להשתמש בו לטובת העבודה?</w:t>
            </w:r>
          </w:p>
        </w:tc>
        <w:tc>
          <w:tcPr>
            <w:tcW w:w="5828" w:type="dxa"/>
            <w:shd w:val="clear" w:color="auto" w:fill="auto"/>
          </w:tcPr>
          <w:p w14:paraId="5ECC7904" w14:textId="77777777" w:rsidR="000876FA" w:rsidRPr="00FF45EE" w:rsidRDefault="000876FA" w:rsidP="00FF45EE">
            <w:pPr>
              <w:rPr>
                <w:b/>
                <w:bCs/>
                <w:rtl/>
              </w:rPr>
            </w:pPr>
            <w:r w:rsidRPr="00FF45EE">
              <w:rPr>
                <w:rFonts w:hint="cs"/>
                <w:b/>
                <w:bCs/>
                <w:rtl/>
              </w:rPr>
              <w:t>בשלב זה אין ברשותנו מודל לאף אחד מהנחלים</w:t>
            </w:r>
          </w:p>
        </w:tc>
      </w:tr>
      <w:tr w:rsidR="00350FE2" w:rsidRPr="00FF45EE" w14:paraId="0D7D534D" w14:textId="77777777" w:rsidTr="00FF45EE">
        <w:tc>
          <w:tcPr>
            <w:tcW w:w="1378" w:type="dxa"/>
          </w:tcPr>
          <w:p w14:paraId="19E6EBAB" w14:textId="77777777" w:rsidR="000876FA" w:rsidRPr="00FF45EE" w:rsidRDefault="000876FA" w:rsidP="00350FE2">
            <w:pPr>
              <w:pStyle w:val="ListParagraph"/>
              <w:numPr>
                <w:ilvl w:val="0"/>
                <w:numId w:val="4"/>
              </w:numPr>
              <w:rPr>
                <w:rFonts w:asciiTheme="minorBidi" w:eastAsia="Calibri" w:hAnsiTheme="minorBidi" w:cstheme="minorBidi"/>
                <w:sz w:val="24"/>
                <w:szCs w:val="24"/>
                <w:rtl/>
              </w:rPr>
            </w:pPr>
          </w:p>
        </w:tc>
        <w:tc>
          <w:tcPr>
            <w:tcW w:w="1452" w:type="dxa"/>
            <w:shd w:val="clear" w:color="auto" w:fill="auto"/>
          </w:tcPr>
          <w:p w14:paraId="4AEBCB3F" w14:textId="77777777" w:rsidR="000876FA" w:rsidRPr="00FF45EE" w:rsidRDefault="000876FA" w:rsidP="00350FE2">
            <w:pPr>
              <w:rPr>
                <w:rFonts w:asciiTheme="minorBidi" w:eastAsia="Calibri" w:hAnsiTheme="minorBidi" w:cstheme="minorBidi"/>
                <w:noProof w:val="0"/>
                <w:sz w:val="24"/>
                <w:szCs w:val="24"/>
                <w:rtl/>
                <w:lang w:eastAsia="en-US"/>
              </w:rPr>
            </w:pPr>
            <w:r w:rsidRPr="00FF45EE">
              <w:rPr>
                <w:rFonts w:asciiTheme="minorBidi" w:eastAsia="Calibri" w:hAnsiTheme="minorBidi" w:cstheme="minorBidi" w:hint="cs"/>
                <w:noProof w:val="0"/>
                <w:sz w:val="24"/>
                <w:szCs w:val="24"/>
                <w:rtl/>
                <w:lang w:eastAsia="en-US"/>
              </w:rPr>
              <w:t>2.3.3</w:t>
            </w:r>
          </w:p>
        </w:tc>
        <w:tc>
          <w:tcPr>
            <w:tcW w:w="5658" w:type="dxa"/>
            <w:shd w:val="clear" w:color="auto" w:fill="auto"/>
          </w:tcPr>
          <w:p w14:paraId="52E11EB4" w14:textId="77777777" w:rsidR="000876FA" w:rsidRPr="00FF45EE" w:rsidRDefault="000876FA" w:rsidP="00350FE2">
            <w:pPr>
              <w:rPr>
                <w:rFonts w:asciiTheme="minorBidi" w:eastAsia="Calibri" w:hAnsiTheme="minorBidi" w:cstheme="minorBidi"/>
                <w:noProof w:val="0"/>
                <w:sz w:val="24"/>
                <w:szCs w:val="24"/>
                <w:rtl/>
                <w:lang w:eastAsia="en-US"/>
              </w:rPr>
            </w:pPr>
            <w:r w:rsidRPr="00FF45EE">
              <w:rPr>
                <w:rFonts w:asciiTheme="minorBidi" w:eastAsia="Calibri" w:hAnsiTheme="minorBidi" w:cstheme="minorBidi" w:hint="cs"/>
                <w:noProof w:val="0"/>
                <w:sz w:val="24"/>
                <w:szCs w:val="24"/>
                <w:rtl/>
                <w:lang w:eastAsia="en-US"/>
              </w:rPr>
              <w:t xml:space="preserve">האם יש מודל </w:t>
            </w:r>
            <w:r w:rsidRPr="00FF45EE">
              <w:rPr>
                <w:rFonts w:asciiTheme="minorBidi" w:eastAsia="Calibri" w:hAnsiTheme="minorBidi" w:cstheme="minorBidi"/>
                <w:noProof w:val="0"/>
                <w:sz w:val="24"/>
                <w:szCs w:val="24"/>
                <w:lang w:eastAsia="en-US"/>
              </w:rPr>
              <w:t>HEC-RAS</w:t>
            </w:r>
            <w:r w:rsidRPr="00FF45EE">
              <w:rPr>
                <w:rFonts w:asciiTheme="minorBidi" w:eastAsia="Calibri" w:hAnsiTheme="minorBidi" w:cstheme="minorBidi" w:hint="cs"/>
                <w:noProof w:val="0"/>
                <w:sz w:val="24"/>
                <w:szCs w:val="24"/>
                <w:rtl/>
                <w:lang w:eastAsia="en-US"/>
              </w:rPr>
              <w:t xml:space="preserve"> קיים של נחל ציפורי, שאפשר להשתמש בו לטובת העבודה?</w:t>
            </w:r>
          </w:p>
        </w:tc>
        <w:tc>
          <w:tcPr>
            <w:tcW w:w="5828" w:type="dxa"/>
            <w:shd w:val="clear" w:color="auto" w:fill="auto"/>
          </w:tcPr>
          <w:p w14:paraId="2163D208" w14:textId="77777777" w:rsidR="000876FA" w:rsidRPr="00FF45EE" w:rsidRDefault="000876FA" w:rsidP="00FF45EE">
            <w:pPr>
              <w:rPr>
                <w:b/>
                <w:bCs/>
                <w:rtl/>
              </w:rPr>
            </w:pPr>
            <w:r w:rsidRPr="00FF45EE">
              <w:rPr>
                <w:rFonts w:hint="cs"/>
                <w:b/>
                <w:bCs/>
                <w:rtl/>
              </w:rPr>
              <w:t>בשלב זה אין ברשותנו מודל לאף אחד מהנחלים</w:t>
            </w:r>
          </w:p>
        </w:tc>
      </w:tr>
      <w:tr w:rsidR="00350FE2" w:rsidRPr="00FF45EE" w14:paraId="588B8222" w14:textId="77777777" w:rsidTr="00FF45EE">
        <w:tc>
          <w:tcPr>
            <w:tcW w:w="1378" w:type="dxa"/>
          </w:tcPr>
          <w:p w14:paraId="1BF17503" w14:textId="77777777" w:rsidR="000876FA" w:rsidRPr="00FF45EE" w:rsidRDefault="000876FA" w:rsidP="00350FE2">
            <w:pPr>
              <w:pStyle w:val="ListParagraph"/>
              <w:numPr>
                <w:ilvl w:val="0"/>
                <w:numId w:val="4"/>
              </w:numPr>
              <w:rPr>
                <w:rFonts w:asciiTheme="minorBidi" w:hAnsiTheme="minorBidi" w:cstheme="minorBidi"/>
                <w:sz w:val="24"/>
                <w:szCs w:val="24"/>
                <w:rtl/>
              </w:rPr>
            </w:pPr>
          </w:p>
        </w:tc>
        <w:tc>
          <w:tcPr>
            <w:tcW w:w="1452" w:type="dxa"/>
            <w:shd w:val="clear" w:color="auto" w:fill="auto"/>
          </w:tcPr>
          <w:p w14:paraId="1922A4DF" w14:textId="77777777" w:rsidR="000876FA" w:rsidRPr="00FF45EE" w:rsidRDefault="000876FA" w:rsidP="00350FE2">
            <w:pPr>
              <w:rPr>
                <w:rFonts w:asciiTheme="minorBidi" w:hAnsiTheme="minorBidi" w:cstheme="minorBidi"/>
                <w:sz w:val="24"/>
                <w:szCs w:val="24"/>
              </w:rPr>
            </w:pPr>
            <w:r w:rsidRPr="00FF45EE">
              <w:rPr>
                <w:rFonts w:asciiTheme="minorBidi" w:hAnsiTheme="minorBidi" w:cstheme="minorBidi"/>
                <w:sz w:val="24"/>
                <w:szCs w:val="24"/>
                <w:rtl/>
              </w:rPr>
              <w:t>2.6</w:t>
            </w:r>
          </w:p>
        </w:tc>
        <w:tc>
          <w:tcPr>
            <w:tcW w:w="5658" w:type="dxa"/>
            <w:shd w:val="clear" w:color="auto" w:fill="auto"/>
          </w:tcPr>
          <w:p w14:paraId="611BBC00" w14:textId="77777777" w:rsidR="000876FA" w:rsidRPr="00FF45EE" w:rsidRDefault="000876FA" w:rsidP="00350FE2">
            <w:pPr>
              <w:rPr>
                <w:rFonts w:asciiTheme="minorBidi" w:hAnsiTheme="minorBidi" w:cstheme="minorBidi"/>
                <w:sz w:val="24"/>
                <w:szCs w:val="24"/>
              </w:rPr>
            </w:pPr>
            <w:r w:rsidRPr="00FF45EE">
              <w:rPr>
                <w:rFonts w:asciiTheme="minorBidi" w:hAnsiTheme="minorBidi" w:cstheme="minorBidi"/>
                <w:sz w:val="24"/>
                <w:szCs w:val="24"/>
                <w:rtl/>
              </w:rPr>
              <w:t xml:space="preserve">אנו מניחים כי המיפוי והמדידות ככל שידרשו יסופקו ע"י </w:t>
            </w:r>
            <w:r w:rsidRPr="00FF45EE">
              <w:rPr>
                <w:rFonts w:asciiTheme="minorBidi" w:hAnsiTheme="minorBidi" w:cstheme="minorBidi"/>
                <w:sz w:val="24"/>
                <w:szCs w:val="24"/>
                <w:rtl/>
              </w:rPr>
              <w:lastRenderedPageBreak/>
              <w:t>המזמין. אנא אישורכם לכך.</w:t>
            </w:r>
          </w:p>
        </w:tc>
        <w:tc>
          <w:tcPr>
            <w:tcW w:w="5828" w:type="dxa"/>
            <w:shd w:val="clear" w:color="auto" w:fill="auto"/>
          </w:tcPr>
          <w:p w14:paraId="000846A9" w14:textId="2BEF14F1" w:rsidR="000876FA" w:rsidRPr="00FF45EE" w:rsidRDefault="00A918CB" w:rsidP="00FF45EE">
            <w:pPr>
              <w:rPr>
                <w:b/>
                <w:bCs/>
                <w:rtl/>
              </w:rPr>
            </w:pPr>
            <w:r w:rsidRPr="00FF45EE">
              <w:rPr>
                <w:rFonts w:hint="cs"/>
                <w:b/>
                <w:bCs/>
                <w:rtl/>
              </w:rPr>
              <w:lastRenderedPageBreak/>
              <w:t xml:space="preserve">היקף העבודה הנדרשת אינו כולל תוספת של מדידות </w:t>
            </w:r>
            <w:r w:rsidRPr="00FF45EE">
              <w:rPr>
                <w:rFonts w:hint="cs"/>
                <w:b/>
                <w:bCs/>
                <w:rtl/>
              </w:rPr>
              <w:lastRenderedPageBreak/>
              <w:t xml:space="preserve">ומיפוי מעבר לחומרים שקיימים ברשות משרד החקלאות והממ"ג הלאומי. </w:t>
            </w:r>
          </w:p>
        </w:tc>
      </w:tr>
      <w:tr w:rsidR="00350FE2" w:rsidRPr="00FF45EE" w14:paraId="35D232CC" w14:textId="77777777" w:rsidTr="00FF45EE">
        <w:tc>
          <w:tcPr>
            <w:tcW w:w="1378" w:type="dxa"/>
          </w:tcPr>
          <w:p w14:paraId="7B0C29CA" w14:textId="77777777" w:rsidR="000876FA" w:rsidRPr="00FF45EE" w:rsidRDefault="000876FA" w:rsidP="00350FE2">
            <w:pPr>
              <w:pStyle w:val="ListParagraph"/>
              <w:numPr>
                <w:ilvl w:val="0"/>
                <w:numId w:val="4"/>
              </w:numPr>
              <w:tabs>
                <w:tab w:val="num" w:pos="864"/>
              </w:tabs>
              <w:rPr>
                <w:rFonts w:asciiTheme="minorBidi" w:eastAsia="Calibri" w:hAnsiTheme="minorBidi" w:cstheme="minorBidi"/>
                <w:sz w:val="24"/>
                <w:szCs w:val="24"/>
                <w:rtl/>
              </w:rPr>
            </w:pPr>
          </w:p>
        </w:tc>
        <w:tc>
          <w:tcPr>
            <w:tcW w:w="1452" w:type="dxa"/>
            <w:shd w:val="clear" w:color="auto" w:fill="auto"/>
            <w:vAlign w:val="center"/>
          </w:tcPr>
          <w:p w14:paraId="1CAC3740" w14:textId="77777777" w:rsidR="000876FA" w:rsidRPr="00350FE2" w:rsidRDefault="000876FA" w:rsidP="00350FE2">
            <w:pPr>
              <w:tabs>
                <w:tab w:val="num" w:pos="864"/>
              </w:tabs>
              <w:rPr>
                <w:rFonts w:asciiTheme="minorBidi" w:eastAsia="Calibri" w:hAnsiTheme="minorBidi" w:cstheme="minorBidi"/>
                <w:noProof w:val="0"/>
                <w:sz w:val="24"/>
                <w:szCs w:val="24"/>
                <w:rtl/>
                <w:lang w:eastAsia="en-US"/>
              </w:rPr>
            </w:pPr>
            <w:r w:rsidRPr="00350FE2">
              <w:rPr>
                <w:rFonts w:asciiTheme="minorBidi" w:eastAsia="Calibri" w:hAnsiTheme="minorBidi" w:cstheme="minorBidi" w:hint="cs"/>
                <w:noProof w:val="0"/>
                <w:sz w:val="24"/>
                <w:szCs w:val="24"/>
                <w:rtl/>
                <w:lang w:eastAsia="en-US"/>
              </w:rPr>
              <w:t>2.9.2</w:t>
            </w:r>
          </w:p>
        </w:tc>
        <w:tc>
          <w:tcPr>
            <w:tcW w:w="5658" w:type="dxa"/>
            <w:shd w:val="clear" w:color="auto" w:fill="auto"/>
            <w:vAlign w:val="center"/>
          </w:tcPr>
          <w:p w14:paraId="15D05850" w14:textId="77777777" w:rsidR="000876FA" w:rsidRPr="00FF45EE" w:rsidRDefault="000876FA" w:rsidP="00350FE2">
            <w:pPr>
              <w:tabs>
                <w:tab w:val="num" w:pos="864"/>
              </w:tabs>
              <w:rPr>
                <w:rFonts w:asciiTheme="minorBidi" w:eastAsia="Calibri" w:hAnsiTheme="minorBidi" w:cstheme="minorBidi"/>
                <w:noProof w:val="0"/>
                <w:sz w:val="24"/>
                <w:szCs w:val="24"/>
                <w:rtl/>
                <w:lang w:eastAsia="en-US"/>
              </w:rPr>
            </w:pPr>
            <w:r w:rsidRPr="00FF45EE">
              <w:rPr>
                <w:rFonts w:asciiTheme="minorBidi" w:eastAsia="Calibri" w:hAnsiTheme="minorBidi" w:cstheme="minorBidi" w:hint="cs"/>
                <w:noProof w:val="0"/>
                <w:sz w:val="24"/>
                <w:szCs w:val="24"/>
                <w:rtl/>
                <w:lang w:eastAsia="en-US"/>
              </w:rPr>
              <w:t>האם ניתן להעסיק את אותו יועץ ביותר מתפקיד אחד לדוגמא הידרולוג וגאומורפולוגי?</w:t>
            </w:r>
          </w:p>
        </w:tc>
        <w:tc>
          <w:tcPr>
            <w:tcW w:w="5828" w:type="dxa"/>
            <w:shd w:val="clear" w:color="auto" w:fill="auto"/>
          </w:tcPr>
          <w:p w14:paraId="74D8A22B" w14:textId="77777777" w:rsidR="000876FA" w:rsidRPr="00FF45EE" w:rsidRDefault="000876FA" w:rsidP="00FF45EE">
            <w:pPr>
              <w:rPr>
                <w:b/>
                <w:bCs/>
                <w:rtl/>
              </w:rPr>
            </w:pPr>
            <w:r w:rsidRPr="00FF45EE">
              <w:rPr>
                <w:rFonts w:hint="cs"/>
                <w:b/>
                <w:bCs/>
                <w:rtl/>
              </w:rPr>
              <w:t xml:space="preserve">לא ניתן להעסיק את אותו יועץ ביותר מתפקיד אחד, נדרשת רמת מומחיות גבוהה בתחום הגיאומורפולוגיה הנחלית ובתחום ההידרולוגיה. </w:t>
            </w:r>
          </w:p>
        </w:tc>
      </w:tr>
      <w:tr w:rsidR="00350FE2" w:rsidRPr="00FF45EE" w14:paraId="069902E4" w14:textId="77777777" w:rsidTr="00FF45EE">
        <w:tc>
          <w:tcPr>
            <w:tcW w:w="1378" w:type="dxa"/>
          </w:tcPr>
          <w:p w14:paraId="5BF39A98" w14:textId="77777777" w:rsidR="000876FA" w:rsidRPr="00FF45EE" w:rsidRDefault="000876FA" w:rsidP="00350FE2">
            <w:pPr>
              <w:pStyle w:val="ListParagraph"/>
              <w:numPr>
                <w:ilvl w:val="0"/>
                <w:numId w:val="4"/>
              </w:numPr>
              <w:jc w:val="both"/>
              <w:rPr>
                <w:rFonts w:asciiTheme="minorBidi" w:eastAsia="Calibri" w:hAnsiTheme="minorBidi" w:cstheme="minorBidi"/>
                <w:sz w:val="24"/>
                <w:szCs w:val="24"/>
                <w:rtl/>
              </w:rPr>
            </w:pPr>
          </w:p>
        </w:tc>
        <w:tc>
          <w:tcPr>
            <w:tcW w:w="1452" w:type="dxa"/>
            <w:shd w:val="clear" w:color="auto" w:fill="auto"/>
          </w:tcPr>
          <w:p w14:paraId="2B7E94EF" w14:textId="77777777" w:rsidR="000876FA" w:rsidRPr="00FF45EE" w:rsidRDefault="000876FA" w:rsidP="00350FE2">
            <w:pPr>
              <w:jc w:val="both"/>
              <w:rPr>
                <w:rFonts w:asciiTheme="minorBidi" w:eastAsia="Calibri" w:hAnsiTheme="minorBidi" w:cstheme="minorBidi"/>
                <w:noProof w:val="0"/>
                <w:sz w:val="24"/>
                <w:szCs w:val="24"/>
                <w:rtl/>
                <w:lang w:eastAsia="en-US"/>
              </w:rPr>
            </w:pPr>
            <w:r w:rsidRPr="00FF45EE">
              <w:rPr>
                <w:rFonts w:asciiTheme="minorBidi" w:eastAsia="Calibri" w:hAnsiTheme="minorBidi" w:cstheme="minorBidi"/>
                <w:noProof w:val="0"/>
                <w:sz w:val="24"/>
                <w:szCs w:val="24"/>
                <w:rtl/>
                <w:lang w:eastAsia="en-US"/>
              </w:rPr>
              <w:t>2.9.2.1.3</w:t>
            </w:r>
          </w:p>
          <w:p w14:paraId="322454E4" w14:textId="77777777" w:rsidR="000876FA" w:rsidRPr="00FF45EE" w:rsidRDefault="000876FA" w:rsidP="00350FE2">
            <w:pPr>
              <w:jc w:val="both"/>
              <w:rPr>
                <w:rFonts w:asciiTheme="minorBidi" w:eastAsia="Calibri" w:hAnsiTheme="minorBidi" w:cstheme="minorBidi"/>
                <w:noProof w:val="0"/>
                <w:sz w:val="24"/>
                <w:szCs w:val="24"/>
                <w:rtl/>
                <w:lang w:eastAsia="en-US"/>
              </w:rPr>
            </w:pPr>
            <w:r w:rsidRPr="00FF45EE">
              <w:rPr>
                <w:rFonts w:asciiTheme="minorBidi" w:eastAsia="Calibri" w:hAnsiTheme="minorBidi" w:cstheme="minorBidi"/>
                <w:noProof w:val="0"/>
                <w:sz w:val="24"/>
                <w:szCs w:val="24"/>
                <w:rtl/>
                <w:lang w:eastAsia="en-US"/>
              </w:rPr>
              <w:t>4.4.3 סעיף 4 בטבלה</w:t>
            </w:r>
          </w:p>
        </w:tc>
        <w:tc>
          <w:tcPr>
            <w:tcW w:w="5658" w:type="dxa"/>
            <w:shd w:val="clear" w:color="auto" w:fill="auto"/>
          </w:tcPr>
          <w:p w14:paraId="36D96DEB" w14:textId="49C698FB" w:rsidR="000876FA" w:rsidRPr="00FF45EE" w:rsidRDefault="000876FA" w:rsidP="00350FE2">
            <w:pPr>
              <w:tabs>
                <w:tab w:val="num" w:pos="864"/>
              </w:tabs>
              <w:rPr>
                <w:rFonts w:asciiTheme="minorBidi" w:eastAsia="Calibri" w:hAnsiTheme="minorBidi" w:cstheme="minorBidi"/>
                <w:noProof w:val="0"/>
                <w:sz w:val="24"/>
                <w:szCs w:val="24"/>
                <w:rtl/>
                <w:lang w:eastAsia="en-US"/>
              </w:rPr>
            </w:pPr>
            <w:r w:rsidRPr="00FF45EE">
              <w:rPr>
                <w:rFonts w:asciiTheme="minorBidi" w:eastAsia="Calibri" w:hAnsiTheme="minorBidi" w:cstheme="minorBidi"/>
                <w:noProof w:val="0"/>
                <w:sz w:val="24"/>
                <w:szCs w:val="24"/>
                <w:rtl/>
                <w:lang w:eastAsia="en-US"/>
              </w:rPr>
              <w:t>עפ"י סעיף 2.9.2.1.3, גיוס היועצים הנוספים ייעשה ע"י הזוכה.</w:t>
            </w:r>
          </w:p>
          <w:p w14:paraId="4E5AA7F6" w14:textId="77777777" w:rsidR="000876FA" w:rsidRPr="00FF45EE" w:rsidRDefault="000876FA" w:rsidP="00350FE2">
            <w:pPr>
              <w:tabs>
                <w:tab w:val="num" w:pos="864"/>
              </w:tabs>
              <w:rPr>
                <w:rFonts w:asciiTheme="minorBidi" w:eastAsia="Calibri" w:hAnsiTheme="minorBidi" w:cstheme="minorBidi"/>
                <w:noProof w:val="0"/>
                <w:sz w:val="24"/>
                <w:szCs w:val="24"/>
                <w:rtl/>
                <w:lang w:eastAsia="en-US"/>
              </w:rPr>
            </w:pPr>
            <w:r w:rsidRPr="00FF45EE">
              <w:rPr>
                <w:rFonts w:asciiTheme="minorBidi" w:eastAsia="Calibri" w:hAnsiTheme="minorBidi" w:cstheme="minorBidi"/>
                <w:noProof w:val="0"/>
                <w:sz w:val="24"/>
                <w:szCs w:val="24"/>
                <w:rtl/>
                <w:lang w:eastAsia="en-US"/>
              </w:rPr>
              <w:t>בטבלה 4.4.3 נאמר כי י</w:t>
            </w:r>
            <w:r w:rsidRPr="00FF45EE">
              <w:rPr>
                <w:rFonts w:asciiTheme="minorBidi" w:eastAsia="Calibri" w:hAnsiTheme="minorBidi" w:cstheme="minorBidi" w:hint="cs"/>
                <w:noProof w:val="0"/>
                <w:sz w:val="24"/>
                <w:szCs w:val="24"/>
                <w:rtl/>
                <w:lang w:eastAsia="en-US"/>
              </w:rPr>
              <w:t>י</w:t>
            </w:r>
            <w:r w:rsidRPr="00FF45EE">
              <w:rPr>
                <w:rFonts w:asciiTheme="minorBidi" w:eastAsia="Calibri" w:hAnsiTheme="minorBidi" w:cstheme="minorBidi"/>
                <w:noProof w:val="0"/>
                <w:sz w:val="24"/>
                <w:szCs w:val="24"/>
                <w:rtl/>
                <w:lang w:eastAsia="en-US"/>
              </w:rPr>
              <w:t>נתן משקל לצוות היועצים.</w:t>
            </w:r>
          </w:p>
          <w:p w14:paraId="06EA6F2C" w14:textId="77777777" w:rsidR="000876FA" w:rsidRPr="00FF45EE" w:rsidRDefault="000876FA" w:rsidP="00350FE2">
            <w:pPr>
              <w:tabs>
                <w:tab w:val="num" w:pos="864"/>
              </w:tabs>
              <w:rPr>
                <w:rFonts w:asciiTheme="minorBidi" w:eastAsia="Calibri" w:hAnsiTheme="minorBidi" w:cstheme="minorBidi"/>
                <w:noProof w:val="0"/>
                <w:sz w:val="24"/>
                <w:szCs w:val="24"/>
                <w:rtl/>
                <w:lang w:eastAsia="en-US"/>
              </w:rPr>
            </w:pPr>
            <w:r w:rsidRPr="00FF45EE">
              <w:rPr>
                <w:rFonts w:asciiTheme="minorBidi" w:eastAsia="Calibri" w:hAnsiTheme="minorBidi" w:cstheme="minorBidi"/>
                <w:noProof w:val="0"/>
                <w:sz w:val="24"/>
                <w:szCs w:val="24"/>
                <w:rtl/>
                <w:lang w:eastAsia="en-US"/>
              </w:rPr>
              <w:t>השאלה היא: האם יש להציג את צוות היועצים בהצעה, או רק לאחר זכיה.</w:t>
            </w:r>
          </w:p>
        </w:tc>
        <w:tc>
          <w:tcPr>
            <w:tcW w:w="5828" w:type="dxa"/>
            <w:shd w:val="clear" w:color="auto" w:fill="auto"/>
          </w:tcPr>
          <w:p w14:paraId="6AB7A68D" w14:textId="50506C7B" w:rsidR="000876FA" w:rsidRPr="00FF45EE" w:rsidRDefault="00BC2278" w:rsidP="00FF45EE">
            <w:pPr>
              <w:rPr>
                <w:rFonts w:hint="cs"/>
                <w:b/>
                <w:bCs/>
                <w:rtl/>
              </w:rPr>
            </w:pPr>
            <w:r w:rsidRPr="00FF45EE">
              <w:rPr>
                <w:rFonts w:hint="cs"/>
                <w:b/>
                <w:bCs/>
                <w:rtl/>
              </w:rPr>
              <w:t xml:space="preserve">ראשית ועיקר יובהר כי על המציעים </w:t>
            </w:r>
            <w:r w:rsidR="000876FA" w:rsidRPr="00FF45EE">
              <w:rPr>
                <w:b/>
                <w:bCs/>
                <w:rtl/>
              </w:rPr>
              <w:t xml:space="preserve">להציג בהצעה את פרטי וניסיון המציע </w:t>
            </w:r>
            <w:r w:rsidRPr="00FF45EE">
              <w:rPr>
                <w:rFonts w:hint="cs"/>
                <w:b/>
                <w:bCs/>
                <w:rtl/>
              </w:rPr>
              <w:t xml:space="preserve">(היישות המשפטית העומדת מאחורי ההצעה) וכן פרטיהם ונסיונם של </w:t>
            </w:r>
            <w:r w:rsidR="000876FA" w:rsidRPr="00FF45EE">
              <w:rPr>
                <w:b/>
                <w:bCs/>
                <w:rtl/>
              </w:rPr>
              <w:t xml:space="preserve">ראש הצוות </w:t>
            </w:r>
            <w:r w:rsidRPr="00FF45EE">
              <w:rPr>
                <w:rFonts w:hint="cs"/>
                <w:b/>
                <w:bCs/>
                <w:rtl/>
              </w:rPr>
              <w:t>ו ה</w:t>
            </w:r>
            <w:r w:rsidR="000876FA" w:rsidRPr="00FF45EE">
              <w:rPr>
                <w:b/>
                <w:bCs/>
                <w:rtl/>
              </w:rPr>
              <w:t xml:space="preserve">מרכז </w:t>
            </w:r>
            <w:r w:rsidRPr="00FF45EE">
              <w:rPr>
                <w:rFonts w:hint="cs"/>
                <w:b/>
                <w:bCs/>
                <w:rtl/>
              </w:rPr>
              <w:t>ה</w:t>
            </w:r>
            <w:r w:rsidR="000876FA" w:rsidRPr="00FF45EE">
              <w:rPr>
                <w:b/>
                <w:bCs/>
                <w:rtl/>
              </w:rPr>
              <w:t>תפעולי</w:t>
            </w:r>
          </w:p>
          <w:p w14:paraId="50F245E1" w14:textId="64F6A082" w:rsidR="00BC2278" w:rsidRPr="00FF45EE" w:rsidRDefault="00BC2278" w:rsidP="00FF45EE">
            <w:pPr>
              <w:rPr>
                <w:rFonts w:hint="cs"/>
                <w:b/>
                <w:bCs/>
                <w:rtl/>
              </w:rPr>
            </w:pPr>
            <w:r w:rsidRPr="00FF45EE">
              <w:rPr>
                <w:rFonts w:hint="cs"/>
                <w:b/>
                <w:bCs/>
                <w:rtl/>
              </w:rPr>
              <w:t xml:space="preserve">בהקשר עם צוות היועצים המבוקש מבקש עורך המכרז לערוך שינוי חשוב אל מול הנוסח שפורסם במקור ולדרוש כך: </w:t>
            </w:r>
          </w:p>
          <w:p w14:paraId="3C95B4F4" w14:textId="6AF18927" w:rsidR="00BC2278" w:rsidRPr="00FF45EE" w:rsidRDefault="00BC2278" w:rsidP="00FF45EE">
            <w:pPr>
              <w:rPr>
                <w:rFonts w:hint="cs"/>
                <w:b/>
                <w:bCs/>
                <w:rtl/>
              </w:rPr>
            </w:pPr>
            <w:r w:rsidRPr="00FF45EE">
              <w:rPr>
                <w:rFonts w:hint="cs"/>
                <w:b/>
                <w:bCs/>
                <w:rtl/>
              </w:rPr>
              <w:t xml:space="preserve">סעיף 2.9.2.1.3.1 </w:t>
            </w:r>
            <w:r w:rsidRPr="00FF45EE">
              <w:rPr>
                <w:b/>
                <w:bCs/>
                <w:rtl/>
              </w:rPr>
              <w:t>–</w:t>
            </w:r>
            <w:r w:rsidRPr="00FF45EE">
              <w:rPr>
                <w:rFonts w:hint="cs"/>
                <w:b/>
                <w:bCs/>
                <w:rtl/>
              </w:rPr>
              <w:t xml:space="preserve"> סעיף זה נותר על כנו בתוספת הבאה: כבר </w:t>
            </w:r>
            <w:r w:rsidR="009A21A8" w:rsidRPr="00FF45EE">
              <w:rPr>
                <w:rFonts w:hint="cs"/>
                <w:b/>
                <w:bCs/>
                <w:rtl/>
              </w:rPr>
              <w:t xml:space="preserve">בשלב, </w:t>
            </w:r>
            <w:r w:rsidRPr="00FF45EE">
              <w:rPr>
                <w:rFonts w:hint="cs"/>
                <w:b/>
                <w:bCs/>
                <w:rtl/>
              </w:rPr>
              <w:t>הגשת ההצעה על המצי</w:t>
            </w:r>
            <w:r w:rsidR="009A21A8" w:rsidRPr="00FF45EE">
              <w:rPr>
                <w:rFonts w:hint="cs"/>
                <w:b/>
                <w:bCs/>
                <w:rtl/>
              </w:rPr>
              <w:t>ע</w:t>
            </w:r>
            <w:r w:rsidRPr="00FF45EE">
              <w:rPr>
                <w:rFonts w:hint="cs"/>
                <w:b/>
                <w:bCs/>
                <w:rtl/>
              </w:rPr>
              <w:t xml:space="preserve"> לפרט שמית את שלושת האנשים המועמדים לתפקידי היועצים הבאים: </w:t>
            </w:r>
          </w:p>
          <w:p w14:paraId="2BE4CB91" w14:textId="77777777" w:rsidR="00BC2278" w:rsidRPr="00FF45EE" w:rsidRDefault="00BC2278" w:rsidP="00FF45EE">
            <w:pPr>
              <w:rPr>
                <w:rFonts w:eastAsia="MS Mincho"/>
                <w:b/>
                <w:bCs/>
                <w:rtl/>
              </w:rPr>
            </w:pPr>
            <w:r w:rsidRPr="00FF45EE">
              <w:rPr>
                <w:rFonts w:eastAsia="MS Mincho"/>
                <w:b/>
                <w:bCs/>
                <w:rtl/>
              </w:rPr>
              <w:t>יועץ הידרולוגי המתמחה בתחום הניקוז העילי.</w:t>
            </w:r>
          </w:p>
          <w:p w14:paraId="03623D57" w14:textId="77777777" w:rsidR="00BC2278" w:rsidRPr="00FF45EE" w:rsidRDefault="00BC2278" w:rsidP="00FF45EE">
            <w:pPr>
              <w:rPr>
                <w:rFonts w:eastAsia="MS Mincho"/>
                <w:b/>
                <w:bCs/>
                <w:rtl/>
              </w:rPr>
            </w:pPr>
            <w:r w:rsidRPr="00FF45EE">
              <w:rPr>
                <w:rFonts w:eastAsia="MS Mincho"/>
                <w:b/>
                <w:bCs/>
                <w:rtl/>
              </w:rPr>
              <w:t>יועץ גיאומורפולוג המתמחה בנחלים.</w:t>
            </w:r>
          </w:p>
          <w:p w14:paraId="153A5614" w14:textId="7CC3F41E" w:rsidR="00BC2278" w:rsidRPr="00FF45EE" w:rsidRDefault="00BC2278" w:rsidP="00FF45EE">
            <w:pPr>
              <w:rPr>
                <w:rFonts w:eastAsia="MS Mincho" w:hint="cs"/>
                <w:b/>
                <w:bCs/>
                <w:rtl/>
              </w:rPr>
            </w:pPr>
            <w:r w:rsidRPr="00FF45EE">
              <w:rPr>
                <w:rFonts w:eastAsia="MS Mincho"/>
                <w:b/>
                <w:bCs/>
                <w:rtl/>
              </w:rPr>
              <w:t xml:space="preserve">יועץ </w:t>
            </w:r>
            <w:r w:rsidRPr="00FF45EE">
              <w:rPr>
                <w:rFonts w:eastAsia="MS Mincho" w:hint="cs"/>
                <w:b/>
                <w:bCs/>
                <w:rtl/>
              </w:rPr>
              <w:t xml:space="preserve">אקולוג המתמחה בבתי גידול לחים ושטחים </w:t>
            </w:r>
            <w:r w:rsidRPr="00FF45EE">
              <w:rPr>
                <w:rFonts w:eastAsia="MS Mincho" w:hint="cs"/>
                <w:b/>
                <w:bCs/>
                <w:rtl/>
              </w:rPr>
              <w:lastRenderedPageBreak/>
              <w:t>פתוחים</w:t>
            </w:r>
          </w:p>
          <w:p w14:paraId="182C0418" w14:textId="51F11E1E" w:rsidR="00BC2278" w:rsidRPr="00FF45EE" w:rsidRDefault="00BC2278" w:rsidP="00FF45EE">
            <w:pPr>
              <w:rPr>
                <w:rFonts w:hint="cs"/>
                <w:b/>
                <w:bCs/>
                <w:rtl/>
              </w:rPr>
            </w:pPr>
            <w:r w:rsidRPr="00FF45EE">
              <w:rPr>
                <w:rFonts w:hint="cs"/>
                <w:b/>
                <w:bCs/>
                <w:rtl/>
              </w:rPr>
              <w:t>נוסף על הציון השמי, על המציע להגיש ביחס לכל אחד מהם גליון קו"ח מפורט, על פיו יוכל עורך המכרז להתרשם מהשכלת המועמד המוצע, מהיקף ו</w:t>
            </w:r>
            <w:r w:rsidR="009A21A8" w:rsidRPr="00FF45EE">
              <w:rPr>
                <w:rFonts w:hint="cs"/>
                <w:b/>
                <w:bCs/>
                <w:rtl/>
              </w:rPr>
              <w:t>ס</w:t>
            </w:r>
            <w:r w:rsidRPr="00FF45EE">
              <w:rPr>
                <w:rFonts w:hint="cs"/>
                <w:b/>
                <w:bCs/>
                <w:rtl/>
              </w:rPr>
              <w:t xml:space="preserve">וג הנסיון המקצועי שצבר, ומידת התאמתו לביצוע העבודות נשוא מכרז זה. </w:t>
            </w:r>
          </w:p>
          <w:p w14:paraId="302B465E" w14:textId="3EEB6B1C" w:rsidR="00BC2278" w:rsidRPr="00FF45EE" w:rsidRDefault="00BC2278" w:rsidP="00FF45EE">
            <w:pPr>
              <w:rPr>
                <w:rFonts w:hint="cs"/>
                <w:b/>
                <w:bCs/>
                <w:rtl/>
              </w:rPr>
            </w:pPr>
            <w:r w:rsidRPr="00FF45EE">
              <w:rPr>
                <w:rFonts w:hint="cs"/>
                <w:b/>
                <w:bCs/>
                <w:rtl/>
              </w:rPr>
              <w:t>על המציע לקחת בחשבון כי עורך המכרז שומר על הזכות לזמן לשלב הראיון אחד או יותר משלושת יועצים אלו, ובכל מקרה מובהר כי לאיכות היוע</w:t>
            </w:r>
            <w:r w:rsidR="009A21A8" w:rsidRPr="00FF45EE">
              <w:rPr>
                <w:rFonts w:hint="cs"/>
                <w:b/>
                <w:bCs/>
                <w:rtl/>
              </w:rPr>
              <w:t>צ</w:t>
            </w:r>
            <w:r w:rsidRPr="00FF45EE">
              <w:rPr>
                <w:rFonts w:hint="cs"/>
                <w:b/>
                <w:bCs/>
                <w:rtl/>
              </w:rPr>
              <w:t xml:space="preserve">ים המוצעת משקל בקביעת הציון האיכותי שיינתן להצעה (ראה בהקשר זה תשובה/הבהרה למדדי האיכות במכרז). </w:t>
            </w:r>
          </w:p>
          <w:p w14:paraId="647890F0" w14:textId="77777777" w:rsidR="00BC2278" w:rsidRPr="00FF45EE" w:rsidRDefault="00BC2278" w:rsidP="00FF45EE">
            <w:pPr>
              <w:rPr>
                <w:rFonts w:hint="cs"/>
                <w:b/>
                <w:bCs/>
                <w:rtl/>
              </w:rPr>
            </w:pPr>
          </w:p>
          <w:p w14:paraId="6EFB00E2" w14:textId="77777777" w:rsidR="00BC2278" w:rsidRPr="00FF45EE" w:rsidRDefault="00BC2278" w:rsidP="00FF45EE">
            <w:pPr>
              <w:rPr>
                <w:rFonts w:hint="cs"/>
                <w:b/>
                <w:bCs/>
                <w:rtl/>
              </w:rPr>
            </w:pPr>
          </w:p>
          <w:p w14:paraId="5E32559B" w14:textId="77777777" w:rsidR="00BC2278" w:rsidRPr="00FF45EE" w:rsidRDefault="00BC2278" w:rsidP="00FF45EE">
            <w:pPr>
              <w:rPr>
                <w:rFonts w:hint="cs"/>
                <w:b/>
                <w:bCs/>
                <w:rtl/>
              </w:rPr>
            </w:pPr>
          </w:p>
          <w:p w14:paraId="4C0AF479" w14:textId="77777777" w:rsidR="00BC2278" w:rsidRPr="00FF45EE" w:rsidRDefault="00BC2278" w:rsidP="00FF45EE">
            <w:pPr>
              <w:rPr>
                <w:rFonts w:hint="cs"/>
                <w:b/>
                <w:bCs/>
                <w:rtl/>
              </w:rPr>
            </w:pPr>
          </w:p>
          <w:p w14:paraId="670359CD" w14:textId="3613CDC9" w:rsidR="000876FA" w:rsidRPr="00FF45EE" w:rsidRDefault="000876FA" w:rsidP="00FF45EE">
            <w:pPr>
              <w:rPr>
                <w:b/>
                <w:bCs/>
                <w:rtl/>
              </w:rPr>
            </w:pPr>
          </w:p>
        </w:tc>
      </w:tr>
      <w:tr w:rsidR="00350FE2" w:rsidRPr="00FF45EE" w14:paraId="72656AAB" w14:textId="77777777" w:rsidTr="00FF45EE">
        <w:tc>
          <w:tcPr>
            <w:tcW w:w="1378" w:type="dxa"/>
          </w:tcPr>
          <w:p w14:paraId="37108A25" w14:textId="7A04F981" w:rsidR="000876FA" w:rsidRPr="00FF45EE" w:rsidRDefault="000876FA" w:rsidP="00350FE2">
            <w:pPr>
              <w:pStyle w:val="ListParagraph"/>
              <w:numPr>
                <w:ilvl w:val="0"/>
                <w:numId w:val="4"/>
              </w:numPr>
              <w:rPr>
                <w:rFonts w:asciiTheme="minorBidi" w:eastAsia="Calibri" w:hAnsiTheme="minorBidi" w:cstheme="minorBidi"/>
                <w:sz w:val="24"/>
                <w:szCs w:val="24"/>
                <w:rtl/>
              </w:rPr>
            </w:pPr>
          </w:p>
        </w:tc>
        <w:tc>
          <w:tcPr>
            <w:tcW w:w="1452" w:type="dxa"/>
            <w:shd w:val="clear" w:color="auto" w:fill="auto"/>
          </w:tcPr>
          <w:p w14:paraId="10907274" w14:textId="77777777" w:rsidR="000876FA" w:rsidRPr="00FF45EE" w:rsidRDefault="000876FA" w:rsidP="00350FE2">
            <w:pPr>
              <w:rPr>
                <w:rFonts w:asciiTheme="minorBidi" w:eastAsia="Calibri" w:hAnsiTheme="minorBidi" w:cstheme="minorBidi"/>
                <w:noProof w:val="0"/>
                <w:sz w:val="24"/>
                <w:szCs w:val="24"/>
                <w:rtl/>
                <w:lang w:eastAsia="en-US"/>
              </w:rPr>
            </w:pPr>
            <w:r w:rsidRPr="00FF45EE">
              <w:rPr>
                <w:rFonts w:asciiTheme="minorBidi" w:eastAsia="Calibri" w:hAnsiTheme="minorBidi" w:cstheme="minorBidi" w:hint="cs"/>
                <w:noProof w:val="0"/>
                <w:sz w:val="24"/>
                <w:szCs w:val="24"/>
                <w:rtl/>
                <w:lang w:eastAsia="en-US"/>
              </w:rPr>
              <w:t>2.9.2.1.3.1</w:t>
            </w:r>
          </w:p>
        </w:tc>
        <w:tc>
          <w:tcPr>
            <w:tcW w:w="5658" w:type="dxa"/>
            <w:shd w:val="clear" w:color="auto" w:fill="auto"/>
          </w:tcPr>
          <w:p w14:paraId="10838AC9" w14:textId="77777777" w:rsidR="000876FA" w:rsidRPr="00FF45EE" w:rsidRDefault="000876FA" w:rsidP="00350FE2">
            <w:pPr>
              <w:rPr>
                <w:rFonts w:asciiTheme="minorBidi" w:eastAsia="Calibri" w:hAnsiTheme="minorBidi" w:cstheme="minorBidi"/>
                <w:noProof w:val="0"/>
                <w:sz w:val="24"/>
                <w:szCs w:val="24"/>
                <w:rtl/>
                <w:lang w:eastAsia="en-US"/>
              </w:rPr>
            </w:pPr>
            <w:r w:rsidRPr="00FF45EE">
              <w:rPr>
                <w:rFonts w:asciiTheme="minorBidi" w:eastAsia="Calibri" w:hAnsiTheme="minorBidi" w:cstheme="minorBidi"/>
                <w:noProof w:val="0"/>
                <w:sz w:val="24"/>
                <w:szCs w:val="24"/>
                <w:rtl/>
                <w:lang w:eastAsia="en-US"/>
              </w:rPr>
              <w:t>יועץ פרוגרמות – מה תפקידו בצוות? מה התוצרים שיידרש להם, אילו פרוגרמות י</w:t>
            </w:r>
            <w:r w:rsidRPr="00FF45EE">
              <w:rPr>
                <w:rFonts w:asciiTheme="minorBidi" w:eastAsia="Calibri" w:hAnsiTheme="minorBidi" w:cstheme="minorBidi" w:hint="cs"/>
                <w:noProof w:val="0"/>
                <w:sz w:val="24"/>
                <w:szCs w:val="24"/>
                <w:rtl/>
                <w:lang w:eastAsia="en-US"/>
              </w:rPr>
              <w:t>י</w:t>
            </w:r>
            <w:r w:rsidRPr="00FF45EE">
              <w:rPr>
                <w:rFonts w:asciiTheme="minorBidi" w:eastAsia="Calibri" w:hAnsiTheme="minorBidi" w:cstheme="minorBidi"/>
                <w:noProof w:val="0"/>
                <w:sz w:val="24"/>
                <w:szCs w:val="24"/>
                <w:rtl/>
                <w:lang w:eastAsia="en-US"/>
              </w:rPr>
              <w:t>דרשו ואת מי ישמשו בהמשך העבודה</w:t>
            </w:r>
            <w:r w:rsidRPr="00FF45EE">
              <w:rPr>
                <w:rFonts w:asciiTheme="minorBidi" w:eastAsia="Calibri" w:hAnsiTheme="minorBidi" w:cstheme="minorBidi" w:hint="cs"/>
                <w:noProof w:val="0"/>
                <w:sz w:val="24"/>
                <w:szCs w:val="24"/>
                <w:rtl/>
                <w:lang w:eastAsia="en-US"/>
              </w:rPr>
              <w:t>?</w:t>
            </w:r>
          </w:p>
        </w:tc>
        <w:tc>
          <w:tcPr>
            <w:tcW w:w="5828" w:type="dxa"/>
            <w:shd w:val="clear" w:color="auto" w:fill="auto"/>
          </w:tcPr>
          <w:p w14:paraId="216FEECE" w14:textId="77777777" w:rsidR="000876FA" w:rsidRPr="00FF45EE" w:rsidRDefault="000876FA" w:rsidP="00FF45EE">
            <w:pPr>
              <w:rPr>
                <w:b/>
                <w:bCs/>
                <w:rtl/>
              </w:rPr>
            </w:pPr>
            <w:r w:rsidRPr="00FF45EE">
              <w:rPr>
                <w:rFonts w:hint="cs"/>
                <w:b/>
                <w:bCs/>
                <w:rtl/>
              </w:rPr>
              <w:t>יועץ הפרוגרמות ייתן מענה להיבטים תכנוניים פיזיים - התאמת של התוצרים לתכניות המתאר, תכניות מקומיות, חוק התכנון והבנייה וכו'</w:t>
            </w:r>
          </w:p>
          <w:p w14:paraId="5E2907A3" w14:textId="77777777" w:rsidR="000876FA" w:rsidRPr="00FF45EE" w:rsidRDefault="000876FA" w:rsidP="00FF45EE">
            <w:pPr>
              <w:rPr>
                <w:b/>
                <w:bCs/>
                <w:rtl/>
              </w:rPr>
            </w:pPr>
          </w:p>
          <w:p w14:paraId="6716D7E5" w14:textId="77777777" w:rsidR="000876FA" w:rsidRPr="00FF45EE" w:rsidRDefault="000876FA" w:rsidP="00FF45EE">
            <w:pPr>
              <w:rPr>
                <w:b/>
                <w:bCs/>
                <w:rtl/>
              </w:rPr>
            </w:pPr>
          </w:p>
        </w:tc>
      </w:tr>
      <w:tr w:rsidR="00350FE2" w:rsidRPr="00FF45EE" w14:paraId="14A3879C" w14:textId="77777777" w:rsidTr="00FF45EE">
        <w:tc>
          <w:tcPr>
            <w:tcW w:w="1378" w:type="dxa"/>
          </w:tcPr>
          <w:p w14:paraId="37BA1357" w14:textId="77777777" w:rsidR="000876FA" w:rsidRPr="00FF45EE" w:rsidRDefault="000876FA" w:rsidP="00350FE2">
            <w:pPr>
              <w:pStyle w:val="ListParagraph"/>
              <w:numPr>
                <w:ilvl w:val="0"/>
                <w:numId w:val="4"/>
              </w:numPr>
              <w:jc w:val="center"/>
              <w:rPr>
                <w:rFonts w:asciiTheme="minorBidi" w:eastAsia="Calibri" w:hAnsiTheme="minorBidi" w:cstheme="minorBidi"/>
                <w:sz w:val="24"/>
                <w:szCs w:val="24"/>
                <w:rtl/>
              </w:rPr>
            </w:pPr>
          </w:p>
        </w:tc>
        <w:tc>
          <w:tcPr>
            <w:tcW w:w="1452" w:type="dxa"/>
            <w:shd w:val="clear" w:color="auto" w:fill="auto"/>
            <w:vAlign w:val="center"/>
          </w:tcPr>
          <w:p w14:paraId="7884B5C3" w14:textId="77777777" w:rsidR="000876FA" w:rsidRPr="00FF45EE" w:rsidRDefault="000876FA" w:rsidP="00350FE2">
            <w:pPr>
              <w:jc w:val="center"/>
              <w:rPr>
                <w:rFonts w:asciiTheme="minorBidi" w:eastAsia="Calibri" w:hAnsiTheme="minorBidi" w:cstheme="minorBidi"/>
                <w:noProof w:val="0"/>
                <w:sz w:val="24"/>
                <w:szCs w:val="24"/>
                <w:rtl/>
                <w:lang w:eastAsia="en-US"/>
              </w:rPr>
            </w:pPr>
            <w:r w:rsidRPr="00FF45EE">
              <w:rPr>
                <w:rFonts w:asciiTheme="minorBidi" w:eastAsia="Calibri" w:hAnsiTheme="minorBidi" w:cstheme="minorBidi" w:hint="cs"/>
                <w:noProof w:val="0"/>
                <w:sz w:val="24"/>
                <w:szCs w:val="24"/>
                <w:rtl/>
                <w:lang w:eastAsia="en-US"/>
              </w:rPr>
              <w:t>2.10.2</w:t>
            </w:r>
          </w:p>
        </w:tc>
        <w:tc>
          <w:tcPr>
            <w:tcW w:w="5658" w:type="dxa"/>
            <w:shd w:val="clear" w:color="auto" w:fill="auto"/>
            <w:vAlign w:val="center"/>
          </w:tcPr>
          <w:p w14:paraId="163DECC8" w14:textId="77777777" w:rsidR="000876FA" w:rsidRPr="00FF45EE" w:rsidRDefault="000876FA" w:rsidP="00350FE2">
            <w:pPr>
              <w:rPr>
                <w:rFonts w:asciiTheme="minorBidi" w:eastAsia="Calibri" w:hAnsiTheme="minorBidi" w:cstheme="minorBidi"/>
                <w:noProof w:val="0"/>
                <w:sz w:val="24"/>
                <w:szCs w:val="24"/>
                <w:rtl/>
                <w:lang w:eastAsia="en-US"/>
              </w:rPr>
            </w:pPr>
            <w:r w:rsidRPr="00FF45EE">
              <w:rPr>
                <w:rFonts w:asciiTheme="minorBidi" w:eastAsia="Calibri" w:hAnsiTheme="minorBidi" w:cstheme="minorBidi" w:hint="cs"/>
                <w:noProof w:val="0"/>
                <w:sz w:val="24"/>
                <w:szCs w:val="24"/>
                <w:rtl/>
                <w:lang w:eastAsia="en-US"/>
              </w:rPr>
              <w:t>קנסות-באחריות מי לקבוע את הגורם לעיכוב? האם עיכובים מצד שלישי כגון:רשות מקומית, גורם עניין וחברת תשתית הינם באחריות הזוכה?</w:t>
            </w:r>
          </w:p>
        </w:tc>
        <w:tc>
          <w:tcPr>
            <w:tcW w:w="5828" w:type="dxa"/>
            <w:shd w:val="clear" w:color="auto" w:fill="auto"/>
          </w:tcPr>
          <w:p w14:paraId="60B180B5" w14:textId="30CA5B15" w:rsidR="000876FA" w:rsidRPr="00FF45EE" w:rsidRDefault="000876FA" w:rsidP="00FF45EE">
            <w:pPr>
              <w:rPr>
                <w:b/>
                <w:bCs/>
                <w:rtl/>
              </w:rPr>
            </w:pPr>
            <w:r w:rsidRPr="00FF45EE">
              <w:rPr>
                <w:rFonts w:hint="cs"/>
                <w:b/>
                <w:bCs/>
                <w:rtl/>
              </w:rPr>
              <w:t>על הזוכה להגיש את התוצרים בזמן שנקבע מראש.</w:t>
            </w:r>
            <w:r w:rsidR="00993D90" w:rsidRPr="00FF45EE">
              <w:rPr>
                <w:rFonts w:hint="cs"/>
                <w:b/>
                <w:bCs/>
                <w:rtl/>
              </w:rPr>
              <w:t xml:space="preserve"> יובהר כי לא מדובר ב"קנסות" אלא בפיצויים מוסכמים שיושתו על הזוכה בכל מקרה מוכח בו יתגלה ליקוי בעבודתו על פי הטבלה הרלוונטית במכרז. </w:t>
            </w:r>
          </w:p>
        </w:tc>
      </w:tr>
      <w:tr w:rsidR="00350FE2" w:rsidRPr="00FF45EE" w14:paraId="799EAFB2" w14:textId="77777777" w:rsidTr="00FF45EE">
        <w:tc>
          <w:tcPr>
            <w:tcW w:w="1378" w:type="dxa"/>
          </w:tcPr>
          <w:p w14:paraId="609615B4" w14:textId="77777777" w:rsidR="000876FA" w:rsidRPr="00FF45EE" w:rsidRDefault="000876FA" w:rsidP="00350FE2">
            <w:pPr>
              <w:pStyle w:val="ListParagraph"/>
              <w:numPr>
                <w:ilvl w:val="0"/>
                <w:numId w:val="4"/>
              </w:numPr>
              <w:jc w:val="center"/>
              <w:rPr>
                <w:rFonts w:asciiTheme="minorBidi" w:eastAsia="Calibri" w:hAnsiTheme="minorBidi" w:cstheme="minorBidi"/>
                <w:sz w:val="24"/>
                <w:szCs w:val="24"/>
                <w:rtl/>
              </w:rPr>
            </w:pPr>
          </w:p>
        </w:tc>
        <w:tc>
          <w:tcPr>
            <w:tcW w:w="1452" w:type="dxa"/>
            <w:shd w:val="clear" w:color="auto" w:fill="auto"/>
            <w:vAlign w:val="center"/>
          </w:tcPr>
          <w:p w14:paraId="78CB96C5" w14:textId="77777777" w:rsidR="000876FA" w:rsidRPr="00FF45EE" w:rsidRDefault="000876FA" w:rsidP="00350FE2">
            <w:pPr>
              <w:jc w:val="center"/>
              <w:rPr>
                <w:rFonts w:asciiTheme="minorBidi" w:eastAsia="Calibri" w:hAnsiTheme="minorBidi" w:cstheme="minorBidi"/>
                <w:noProof w:val="0"/>
                <w:sz w:val="24"/>
                <w:szCs w:val="24"/>
                <w:rtl/>
                <w:lang w:eastAsia="en-US"/>
              </w:rPr>
            </w:pPr>
            <w:r w:rsidRPr="00FF45EE">
              <w:rPr>
                <w:rFonts w:asciiTheme="minorBidi" w:eastAsia="Calibri" w:hAnsiTheme="minorBidi" w:cstheme="minorBidi" w:hint="cs"/>
                <w:noProof w:val="0"/>
                <w:sz w:val="24"/>
                <w:szCs w:val="24"/>
                <w:rtl/>
                <w:lang w:eastAsia="en-US"/>
              </w:rPr>
              <w:t>2.11.1</w:t>
            </w:r>
          </w:p>
        </w:tc>
        <w:tc>
          <w:tcPr>
            <w:tcW w:w="5658" w:type="dxa"/>
            <w:shd w:val="clear" w:color="auto" w:fill="auto"/>
            <w:vAlign w:val="center"/>
          </w:tcPr>
          <w:p w14:paraId="3563F17D" w14:textId="77777777" w:rsidR="000876FA" w:rsidRPr="00FF45EE" w:rsidRDefault="000876FA" w:rsidP="00350FE2">
            <w:pPr>
              <w:rPr>
                <w:rFonts w:asciiTheme="minorBidi" w:eastAsia="Calibri" w:hAnsiTheme="minorBidi" w:cstheme="minorBidi"/>
                <w:noProof w:val="0"/>
                <w:sz w:val="24"/>
                <w:szCs w:val="24"/>
                <w:rtl/>
                <w:lang w:eastAsia="en-US"/>
              </w:rPr>
            </w:pPr>
            <w:r w:rsidRPr="00FF45EE">
              <w:rPr>
                <w:rFonts w:asciiTheme="minorBidi" w:eastAsia="Calibri" w:hAnsiTheme="minorBidi" w:cstheme="minorBidi" w:hint="cs"/>
                <w:noProof w:val="0"/>
                <w:sz w:val="24"/>
                <w:szCs w:val="24"/>
                <w:rtl/>
                <w:lang w:eastAsia="en-US"/>
              </w:rPr>
              <w:t xml:space="preserve">אבן דרך 1 </w:t>
            </w:r>
            <w:r w:rsidRPr="00FF45EE">
              <w:rPr>
                <w:rFonts w:asciiTheme="minorBidi" w:eastAsia="Calibri" w:hAnsiTheme="minorBidi" w:cstheme="minorBidi"/>
                <w:noProof w:val="0"/>
                <w:sz w:val="24"/>
                <w:szCs w:val="24"/>
                <w:rtl/>
                <w:lang w:eastAsia="en-US"/>
              </w:rPr>
              <w:t>–</w:t>
            </w:r>
            <w:r w:rsidRPr="00FF45EE">
              <w:rPr>
                <w:rFonts w:asciiTheme="minorBidi" w:eastAsia="Calibri" w:hAnsiTheme="minorBidi" w:cstheme="minorBidi" w:hint="cs"/>
                <w:noProof w:val="0"/>
                <w:sz w:val="24"/>
                <w:szCs w:val="24"/>
                <w:rtl/>
                <w:lang w:eastAsia="en-US"/>
              </w:rPr>
              <w:t>האם זמן המדידה ואיסוף הנתונים של מדידה , גושים וחלקות ,תשתיות ומידע סטטוטורי מצב קיים כלולים בפרק הזמן הנתון?</w:t>
            </w:r>
          </w:p>
          <w:p w14:paraId="56340DDE" w14:textId="77777777" w:rsidR="000876FA" w:rsidRPr="00FF45EE" w:rsidRDefault="000876FA" w:rsidP="00350FE2">
            <w:pPr>
              <w:rPr>
                <w:rFonts w:asciiTheme="minorBidi" w:eastAsia="Calibri" w:hAnsiTheme="minorBidi" w:cstheme="minorBidi"/>
                <w:noProof w:val="0"/>
                <w:sz w:val="24"/>
                <w:szCs w:val="24"/>
                <w:rtl/>
                <w:lang w:eastAsia="en-US"/>
              </w:rPr>
            </w:pPr>
            <w:r w:rsidRPr="00FF45EE">
              <w:rPr>
                <w:rFonts w:asciiTheme="minorBidi" w:eastAsia="Calibri" w:hAnsiTheme="minorBidi" w:cstheme="minorBidi" w:hint="cs"/>
                <w:noProof w:val="0"/>
                <w:sz w:val="24"/>
                <w:szCs w:val="24"/>
                <w:rtl/>
                <w:lang w:eastAsia="en-US"/>
              </w:rPr>
              <w:t xml:space="preserve">אבן דרך 2 </w:t>
            </w:r>
            <w:r w:rsidRPr="00FF45EE">
              <w:rPr>
                <w:rFonts w:asciiTheme="minorBidi" w:eastAsia="Calibri" w:hAnsiTheme="minorBidi" w:cstheme="minorBidi"/>
                <w:noProof w:val="0"/>
                <w:sz w:val="24"/>
                <w:szCs w:val="24"/>
                <w:rtl/>
                <w:lang w:eastAsia="en-US"/>
              </w:rPr>
              <w:t>–</w:t>
            </w:r>
            <w:r w:rsidRPr="00FF45EE">
              <w:rPr>
                <w:rFonts w:asciiTheme="minorBidi" w:eastAsia="Calibri" w:hAnsiTheme="minorBidi" w:cstheme="minorBidi" w:hint="cs"/>
                <w:noProof w:val="0"/>
                <w:sz w:val="24"/>
                <w:szCs w:val="24"/>
                <w:rtl/>
                <w:lang w:eastAsia="en-US"/>
              </w:rPr>
              <w:t>נדרש זמן ארוך יותר מתוך ההבנה  כי ועדת ההיגוי נדרשת לקבוע חלופה מועדפת להצגה מול גורמי העניין ,לכן פרק הזמן של בחירת החלופה הינו צפוי להיות לפחות 4 ח</w:t>
            </w:r>
            <w:r w:rsidRPr="00FF45EE">
              <w:rPr>
                <w:rFonts w:asciiTheme="minorBidi" w:eastAsia="Calibri" w:hAnsiTheme="minorBidi" w:cstheme="minorBidi"/>
                <w:noProof w:val="0"/>
                <w:sz w:val="24"/>
                <w:szCs w:val="24"/>
                <w:lang w:eastAsia="en-US"/>
              </w:rPr>
              <w:t>'</w:t>
            </w:r>
            <w:r w:rsidRPr="00FF45EE">
              <w:rPr>
                <w:rFonts w:asciiTheme="minorBidi" w:eastAsia="Calibri" w:hAnsiTheme="minorBidi" w:cstheme="minorBidi" w:hint="cs"/>
                <w:noProof w:val="0"/>
                <w:sz w:val="24"/>
                <w:szCs w:val="24"/>
                <w:rtl/>
                <w:lang w:eastAsia="en-US"/>
              </w:rPr>
              <w:t xml:space="preserve"> זמן התאום 6 ח</w:t>
            </w:r>
            <w:r w:rsidRPr="00FF45EE">
              <w:rPr>
                <w:rFonts w:asciiTheme="minorBidi" w:eastAsia="Calibri" w:hAnsiTheme="minorBidi" w:cstheme="minorBidi"/>
                <w:noProof w:val="0"/>
                <w:sz w:val="24"/>
                <w:szCs w:val="24"/>
                <w:lang w:eastAsia="en-US"/>
              </w:rPr>
              <w:t>'</w:t>
            </w:r>
            <w:r w:rsidRPr="00FF45EE">
              <w:rPr>
                <w:rFonts w:asciiTheme="minorBidi" w:eastAsia="Calibri" w:hAnsiTheme="minorBidi" w:cstheme="minorBidi" w:hint="cs"/>
                <w:noProof w:val="0"/>
                <w:sz w:val="24"/>
                <w:szCs w:val="24"/>
                <w:rtl/>
                <w:lang w:eastAsia="en-US"/>
              </w:rPr>
              <w:t xml:space="preserve"> סכ"ה נדרש 10 ח</w:t>
            </w:r>
            <w:r w:rsidRPr="00FF45EE">
              <w:rPr>
                <w:rFonts w:asciiTheme="minorBidi" w:eastAsia="Calibri" w:hAnsiTheme="minorBidi" w:cstheme="minorBidi"/>
                <w:noProof w:val="0"/>
                <w:sz w:val="24"/>
                <w:szCs w:val="24"/>
                <w:lang w:eastAsia="en-US"/>
              </w:rPr>
              <w:t>'</w:t>
            </w:r>
            <w:r w:rsidRPr="00FF45EE">
              <w:rPr>
                <w:rFonts w:asciiTheme="minorBidi" w:eastAsia="Calibri" w:hAnsiTheme="minorBidi" w:cstheme="minorBidi" w:hint="cs"/>
                <w:noProof w:val="0"/>
                <w:sz w:val="24"/>
                <w:szCs w:val="24"/>
                <w:rtl/>
                <w:lang w:eastAsia="en-US"/>
              </w:rPr>
              <w:t xml:space="preserve"> לפחות.</w:t>
            </w:r>
          </w:p>
        </w:tc>
        <w:tc>
          <w:tcPr>
            <w:tcW w:w="5828" w:type="dxa"/>
            <w:shd w:val="clear" w:color="auto" w:fill="auto"/>
          </w:tcPr>
          <w:p w14:paraId="2604E61A" w14:textId="277C4B07" w:rsidR="000876FA" w:rsidRPr="00FF45EE" w:rsidRDefault="000876FA" w:rsidP="00FF45EE">
            <w:pPr>
              <w:rPr>
                <w:b/>
                <w:bCs/>
                <w:rtl/>
              </w:rPr>
            </w:pPr>
            <w:r w:rsidRPr="00FF45EE">
              <w:rPr>
                <w:rFonts w:hint="cs"/>
                <w:b/>
                <w:bCs/>
                <w:rtl/>
              </w:rPr>
              <w:t>זמן המדידה ואיסוף הנתונים כלולים בזמן הנתון (המשרד יוכל לספק לזוכה שכבות מידע כדוגמאת גושים חלקות, טופוגרפיה, שימושי קרקע וכו').</w:t>
            </w:r>
          </w:p>
          <w:p w14:paraId="24FC2EDE" w14:textId="68E80107" w:rsidR="000876FA" w:rsidRPr="00FF45EE" w:rsidRDefault="000876FA" w:rsidP="00FF45EE">
            <w:pPr>
              <w:rPr>
                <w:b/>
                <w:bCs/>
                <w:rtl/>
              </w:rPr>
            </w:pPr>
            <w:r w:rsidRPr="00FF45EE">
              <w:rPr>
                <w:rFonts w:hint="cs"/>
                <w:b/>
                <w:bCs/>
                <w:rtl/>
              </w:rPr>
              <w:t xml:space="preserve">10 חודשים נקבעו כפרק זמן ריאלי להשלמת אבן הדרך השנייה. במידה ותוך כדי העבודה יידרש זמן נוסף, ועדת ההיגוי תוכל לדון בנושא באופן פרטני. </w:t>
            </w:r>
          </w:p>
        </w:tc>
      </w:tr>
      <w:tr w:rsidR="00350FE2" w:rsidRPr="00FF45EE" w14:paraId="34E130A9" w14:textId="77777777" w:rsidTr="00FF45EE">
        <w:trPr>
          <w:trHeight w:val="1255"/>
        </w:trPr>
        <w:tc>
          <w:tcPr>
            <w:tcW w:w="1378" w:type="dxa"/>
            <w:vMerge w:val="restart"/>
          </w:tcPr>
          <w:p w14:paraId="57C73094" w14:textId="77777777" w:rsidR="00350FE2" w:rsidRPr="00FF45EE" w:rsidRDefault="00350FE2" w:rsidP="00350FE2">
            <w:pPr>
              <w:pStyle w:val="ListParagraph"/>
              <w:numPr>
                <w:ilvl w:val="0"/>
                <w:numId w:val="4"/>
              </w:numPr>
              <w:jc w:val="both"/>
              <w:rPr>
                <w:rFonts w:asciiTheme="minorBidi" w:eastAsia="Calibri" w:hAnsiTheme="minorBidi" w:cstheme="minorBidi"/>
                <w:sz w:val="24"/>
                <w:szCs w:val="24"/>
                <w:rtl/>
              </w:rPr>
            </w:pPr>
          </w:p>
        </w:tc>
        <w:tc>
          <w:tcPr>
            <w:tcW w:w="1452" w:type="dxa"/>
            <w:vMerge w:val="restart"/>
            <w:shd w:val="clear" w:color="auto" w:fill="auto"/>
          </w:tcPr>
          <w:p w14:paraId="0F9F93C8" w14:textId="77777777" w:rsidR="00350FE2" w:rsidRPr="00FF45EE" w:rsidRDefault="00350FE2" w:rsidP="00350FE2">
            <w:pPr>
              <w:jc w:val="both"/>
              <w:rPr>
                <w:rFonts w:asciiTheme="minorBidi" w:eastAsia="Calibri" w:hAnsiTheme="minorBidi" w:cstheme="minorBidi"/>
                <w:noProof w:val="0"/>
                <w:sz w:val="24"/>
                <w:szCs w:val="24"/>
                <w:rtl/>
                <w:lang w:eastAsia="en-US"/>
              </w:rPr>
            </w:pPr>
            <w:r w:rsidRPr="00FF45EE">
              <w:rPr>
                <w:rFonts w:asciiTheme="minorBidi" w:eastAsia="Calibri" w:hAnsiTheme="minorBidi" w:cstheme="minorBidi"/>
                <w:noProof w:val="0"/>
                <w:sz w:val="24"/>
                <w:szCs w:val="24"/>
                <w:rtl/>
                <w:lang w:eastAsia="en-US"/>
              </w:rPr>
              <w:t>3.3</w:t>
            </w:r>
          </w:p>
        </w:tc>
        <w:tc>
          <w:tcPr>
            <w:tcW w:w="5658" w:type="dxa"/>
            <w:shd w:val="clear" w:color="auto" w:fill="auto"/>
          </w:tcPr>
          <w:p w14:paraId="10676B77" w14:textId="7D9C0CF6" w:rsidR="00350FE2" w:rsidRPr="00FF45EE" w:rsidRDefault="00350FE2" w:rsidP="00350FE2">
            <w:pPr>
              <w:rPr>
                <w:rFonts w:asciiTheme="minorBidi" w:eastAsia="Calibri" w:hAnsiTheme="minorBidi" w:cstheme="minorBidi"/>
                <w:noProof w:val="0"/>
                <w:sz w:val="24"/>
                <w:szCs w:val="24"/>
                <w:rtl/>
                <w:lang w:eastAsia="en-US"/>
              </w:rPr>
            </w:pPr>
            <w:r w:rsidRPr="00FF45EE">
              <w:rPr>
                <w:rFonts w:asciiTheme="minorBidi" w:eastAsia="Calibri" w:hAnsiTheme="minorBidi" w:cstheme="minorBidi"/>
                <w:noProof w:val="0"/>
                <w:sz w:val="24"/>
                <w:szCs w:val="24"/>
                <w:rtl/>
                <w:lang w:eastAsia="en-US"/>
              </w:rPr>
              <w:t>קיימת דרישה כי הזוכה יעסיק ביחסי עובד מעביד את שני העובדים: ראש הצוות והמרכז התפעולי. הננו מבקשים כי תתאפשר העסקת אחד מאנשי הצוות כקבלן משנה ולא רק ביחסי עובד מעביד. זאת, כדי לא לצמצם את אפשרות הגשת ההצעות למכרז. בכך תתאפשר גם הגשת הצעה ע"י יחיד, כפי שנכתב למשל בסעיף 3.2 סעיף קטן 1.</w:t>
            </w:r>
          </w:p>
        </w:tc>
        <w:tc>
          <w:tcPr>
            <w:tcW w:w="5828" w:type="dxa"/>
            <w:shd w:val="clear" w:color="auto" w:fill="auto"/>
          </w:tcPr>
          <w:p w14:paraId="4E582D96" w14:textId="77777777" w:rsidR="00350FE2" w:rsidRPr="00FF45EE" w:rsidRDefault="00350FE2" w:rsidP="00350FE2">
            <w:pPr>
              <w:rPr>
                <w:b/>
                <w:bCs/>
                <w:rtl/>
              </w:rPr>
            </w:pPr>
            <w:r w:rsidRPr="00FF45EE">
              <w:rPr>
                <w:rFonts w:hint="cs"/>
                <w:b/>
                <w:bCs/>
                <w:rtl/>
              </w:rPr>
              <w:t>אין שינוי במסמכי המכרז.</w:t>
            </w:r>
          </w:p>
          <w:p w14:paraId="5AA63236" w14:textId="30AD9453" w:rsidR="00350FE2" w:rsidRPr="00FF45EE" w:rsidRDefault="00350FE2" w:rsidP="00FF45EE">
            <w:pPr>
              <w:rPr>
                <w:rFonts w:eastAsiaTheme="minorHAnsi"/>
                <w:b/>
                <w:bCs/>
              </w:rPr>
            </w:pPr>
          </w:p>
        </w:tc>
      </w:tr>
      <w:tr w:rsidR="00350FE2" w:rsidRPr="00FF45EE" w14:paraId="6DC877ED" w14:textId="77777777" w:rsidTr="00FF45EE">
        <w:trPr>
          <w:trHeight w:val="2477"/>
        </w:trPr>
        <w:tc>
          <w:tcPr>
            <w:tcW w:w="1378" w:type="dxa"/>
            <w:vMerge/>
          </w:tcPr>
          <w:p w14:paraId="401EA158" w14:textId="77777777" w:rsidR="00350FE2" w:rsidRPr="00FF45EE" w:rsidRDefault="00350FE2" w:rsidP="00350FE2">
            <w:pPr>
              <w:pStyle w:val="ListParagraph"/>
              <w:numPr>
                <w:ilvl w:val="0"/>
                <w:numId w:val="4"/>
              </w:numPr>
              <w:jc w:val="both"/>
              <w:rPr>
                <w:rFonts w:asciiTheme="minorBidi" w:eastAsia="Calibri" w:hAnsiTheme="minorBidi" w:cstheme="minorBidi"/>
                <w:sz w:val="24"/>
                <w:szCs w:val="24"/>
                <w:rtl/>
              </w:rPr>
            </w:pPr>
          </w:p>
        </w:tc>
        <w:tc>
          <w:tcPr>
            <w:tcW w:w="1452" w:type="dxa"/>
            <w:vMerge/>
            <w:shd w:val="clear" w:color="auto" w:fill="auto"/>
          </w:tcPr>
          <w:p w14:paraId="722081C9" w14:textId="77777777" w:rsidR="00350FE2" w:rsidRPr="00FF45EE" w:rsidRDefault="00350FE2" w:rsidP="00350FE2">
            <w:pPr>
              <w:jc w:val="both"/>
              <w:rPr>
                <w:rFonts w:asciiTheme="minorBidi" w:eastAsia="Calibri" w:hAnsiTheme="minorBidi" w:cstheme="minorBidi"/>
                <w:noProof w:val="0"/>
                <w:sz w:val="24"/>
                <w:szCs w:val="24"/>
                <w:rtl/>
                <w:lang w:eastAsia="en-US"/>
              </w:rPr>
            </w:pPr>
          </w:p>
        </w:tc>
        <w:tc>
          <w:tcPr>
            <w:tcW w:w="5658" w:type="dxa"/>
            <w:shd w:val="clear" w:color="auto" w:fill="auto"/>
          </w:tcPr>
          <w:p w14:paraId="641FED89" w14:textId="38E67ED2" w:rsidR="00350FE2" w:rsidRPr="00FF45EE" w:rsidRDefault="00350FE2" w:rsidP="00350FE2">
            <w:pPr>
              <w:jc w:val="both"/>
              <w:rPr>
                <w:rFonts w:asciiTheme="minorBidi" w:eastAsia="Calibri" w:hAnsiTheme="minorBidi" w:cstheme="minorBidi"/>
                <w:noProof w:val="0"/>
                <w:sz w:val="24"/>
                <w:szCs w:val="24"/>
                <w:rtl/>
                <w:lang w:eastAsia="en-US"/>
              </w:rPr>
            </w:pPr>
            <w:r w:rsidRPr="00FF45EE">
              <w:rPr>
                <w:rFonts w:asciiTheme="minorBidi" w:eastAsia="Calibri" w:hAnsiTheme="minorBidi" w:cstheme="minorBidi"/>
                <w:noProof w:val="0"/>
                <w:sz w:val="24"/>
                <w:szCs w:val="24"/>
                <w:rtl/>
                <w:lang w:eastAsia="en-US"/>
              </w:rPr>
              <w:t>האם</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הכוונה</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כי</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למציע</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יש</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שני</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עובדים</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לפחות</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שאינם</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מהנדסים</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שניהלו</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בעבר</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לפחות</w:t>
            </w:r>
            <w:r w:rsidRPr="00FF45EE">
              <w:rPr>
                <w:rFonts w:asciiTheme="minorBidi" w:eastAsia="Calibri" w:hAnsiTheme="minorBidi" w:cstheme="minorBidi"/>
                <w:noProof w:val="0"/>
                <w:sz w:val="24"/>
                <w:szCs w:val="24"/>
                <w:lang w:eastAsia="en-US"/>
              </w:rPr>
              <w:t xml:space="preserve"> 3 </w:t>
            </w:r>
            <w:r w:rsidRPr="00FF45EE">
              <w:rPr>
                <w:rFonts w:asciiTheme="minorBidi" w:eastAsia="Calibri" w:hAnsiTheme="minorBidi" w:cstheme="minorBidi"/>
                <w:noProof w:val="0"/>
                <w:sz w:val="24"/>
                <w:szCs w:val="24"/>
                <w:rtl/>
                <w:lang w:eastAsia="en-US"/>
              </w:rPr>
              <w:t>פרויקטים</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אקו</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הידרולוגיים</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עבור</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מזמינים</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שונים</w:t>
            </w:r>
            <w:r w:rsidRPr="00FF45EE">
              <w:rPr>
                <w:rFonts w:asciiTheme="minorBidi" w:eastAsia="Calibri" w:hAnsiTheme="minorBidi" w:cstheme="minorBidi"/>
                <w:noProof w:val="0"/>
                <w:sz w:val="24"/>
                <w:szCs w:val="24"/>
                <w:lang w:eastAsia="en-US"/>
              </w:rPr>
              <w:t xml:space="preserve"> ? </w:t>
            </w:r>
            <w:r w:rsidRPr="00FF45EE">
              <w:rPr>
                <w:rFonts w:asciiTheme="minorBidi" w:eastAsia="Calibri" w:hAnsiTheme="minorBidi" w:cstheme="minorBidi"/>
                <w:noProof w:val="0"/>
                <w:sz w:val="24"/>
                <w:szCs w:val="24"/>
                <w:rtl/>
                <w:lang w:eastAsia="en-US"/>
              </w:rPr>
              <w:t>אנו</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מבקשים</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לשנות</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תנאי</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זה</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למהנדסים.</w:t>
            </w:r>
            <w:r w:rsidRPr="00FF45EE">
              <w:rPr>
                <w:rFonts w:asciiTheme="minorBidi" w:eastAsia="Calibri" w:hAnsiTheme="minorBidi" w:cstheme="minorBidi" w:hint="cs"/>
                <w:noProof w:val="0"/>
                <w:sz w:val="24"/>
                <w:szCs w:val="24"/>
                <w:rtl/>
                <w:lang w:eastAsia="en-US"/>
              </w:rPr>
              <w:t xml:space="preserve"> </w:t>
            </w:r>
            <w:r w:rsidRPr="00FF45EE">
              <w:rPr>
                <w:rFonts w:asciiTheme="minorBidi" w:eastAsia="Calibri" w:hAnsiTheme="minorBidi" w:cstheme="minorBidi"/>
                <w:noProof w:val="0"/>
                <w:sz w:val="24"/>
                <w:szCs w:val="24"/>
                <w:rtl/>
                <w:lang w:eastAsia="en-US"/>
              </w:rPr>
              <w:t>מבקשים</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לפתוח</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את</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הסעיפים</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גם</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לחברות</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המעסיקות</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הידרולוגים</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או</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מהנדסים</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אזרחיים</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עם</w:t>
            </w:r>
            <w:r w:rsidRPr="00FF45EE">
              <w:rPr>
                <w:rFonts w:asciiTheme="minorBidi" w:eastAsia="Calibri" w:hAnsiTheme="minorBidi" w:cstheme="minorBidi"/>
                <w:noProof w:val="0"/>
                <w:sz w:val="24"/>
                <w:szCs w:val="24"/>
                <w:lang w:eastAsia="en-US"/>
              </w:rPr>
              <w:t xml:space="preserve"> </w:t>
            </w:r>
            <w:proofErr w:type="spellStart"/>
            <w:r w:rsidRPr="00FF45EE">
              <w:rPr>
                <w:rFonts w:asciiTheme="minorBidi" w:eastAsia="Calibri" w:hAnsiTheme="minorBidi" w:cstheme="minorBidi"/>
                <w:noProof w:val="0"/>
                <w:sz w:val="24"/>
                <w:szCs w:val="24"/>
                <w:rtl/>
                <w:lang w:eastAsia="en-US"/>
              </w:rPr>
              <w:t>נסיון</w:t>
            </w:r>
            <w:proofErr w:type="spellEnd"/>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בעבודות</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שיקום</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נופי</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בכלל</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ונחלים</w:t>
            </w:r>
            <w:r w:rsidRPr="00FF45EE">
              <w:rPr>
                <w:rFonts w:asciiTheme="minorBidi" w:eastAsia="Calibri" w:hAnsiTheme="minorBidi" w:cstheme="minorBidi"/>
                <w:noProof w:val="0"/>
                <w:sz w:val="24"/>
                <w:szCs w:val="24"/>
                <w:lang w:eastAsia="en-US"/>
              </w:rPr>
              <w:t xml:space="preserve"> </w:t>
            </w:r>
            <w:r w:rsidRPr="00FF45EE">
              <w:rPr>
                <w:rFonts w:asciiTheme="minorBidi" w:eastAsia="Calibri" w:hAnsiTheme="minorBidi" w:cstheme="minorBidi"/>
                <w:noProof w:val="0"/>
                <w:sz w:val="24"/>
                <w:szCs w:val="24"/>
                <w:rtl/>
                <w:lang w:eastAsia="en-US"/>
              </w:rPr>
              <w:t>בפרט</w:t>
            </w:r>
            <w:r w:rsidRPr="00FF45EE">
              <w:rPr>
                <w:rFonts w:asciiTheme="minorBidi" w:eastAsia="Calibri" w:hAnsiTheme="minorBidi" w:cstheme="minorBidi"/>
                <w:noProof w:val="0"/>
                <w:sz w:val="24"/>
                <w:szCs w:val="24"/>
                <w:lang w:eastAsia="en-US"/>
              </w:rPr>
              <w:t>.</w:t>
            </w:r>
          </w:p>
        </w:tc>
        <w:tc>
          <w:tcPr>
            <w:tcW w:w="5828" w:type="dxa"/>
            <w:shd w:val="clear" w:color="auto" w:fill="auto"/>
          </w:tcPr>
          <w:p w14:paraId="37E881CD" w14:textId="15513A22" w:rsidR="00350FE2" w:rsidRPr="00FF45EE" w:rsidRDefault="00350FE2" w:rsidP="00FF45EE">
            <w:pPr>
              <w:rPr>
                <w:rFonts w:hint="cs"/>
                <w:b/>
                <w:bCs/>
                <w:rtl/>
              </w:rPr>
            </w:pPr>
            <w:r w:rsidRPr="00FF45EE">
              <w:rPr>
                <w:rFonts w:hint="cs"/>
                <w:b/>
                <w:bCs/>
                <w:rtl/>
              </w:rPr>
              <w:t xml:space="preserve">בהתאם לאמור, בתשובה לשאלה 15 </w:t>
            </w:r>
            <w:r w:rsidRPr="00FF45EE">
              <w:rPr>
                <w:b/>
                <w:bCs/>
                <w:rtl/>
              </w:rPr>
              <w:t>–</w:t>
            </w:r>
            <w:r w:rsidRPr="00FF45EE">
              <w:rPr>
                <w:rFonts w:hint="cs"/>
                <w:b/>
                <w:bCs/>
                <w:rtl/>
              </w:rPr>
              <w:t xml:space="preserve"> עורך המכרז יכיר בתואר הנדסה אזרחית כעונה לדרשית הסף של השכלה רק ביחס לתפקיד המרכז התפעולי. </w:t>
            </w:r>
          </w:p>
        </w:tc>
      </w:tr>
      <w:tr w:rsidR="00350FE2" w:rsidRPr="00FF45EE" w14:paraId="097E42FF" w14:textId="77777777" w:rsidTr="00FF45EE">
        <w:trPr>
          <w:trHeight w:val="768"/>
        </w:trPr>
        <w:tc>
          <w:tcPr>
            <w:tcW w:w="1378" w:type="dxa"/>
          </w:tcPr>
          <w:p w14:paraId="3E14A494" w14:textId="77777777" w:rsidR="000876FA" w:rsidRPr="00FF45EE" w:rsidRDefault="000876FA" w:rsidP="00350FE2">
            <w:pPr>
              <w:pStyle w:val="ListParagraph"/>
              <w:numPr>
                <w:ilvl w:val="0"/>
                <w:numId w:val="4"/>
              </w:numPr>
              <w:rPr>
                <w:rFonts w:asciiTheme="minorBidi" w:hAnsiTheme="minorBidi" w:cstheme="minorBidi"/>
                <w:sz w:val="24"/>
                <w:szCs w:val="24"/>
                <w:rtl/>
              </w:rPr>
            </w:pPr>
          </w:p>
        </w:tc>
        <w:tc>
          <w:tcPr>
            <w:tcW w:w="1452" w:type="dxa"/>
            <w:shd w:val="clear" w:color="auto" w:fill="auto"/>
          </w:tcPr>
          <w:p w14:paraId="38FA8BCC" w14:textId="77777777" w:rsidR="000876FA" w:rsidRPr="00FF45EE" w:rsidRDefault="000876FA" w:rsidP="00350FE2">
            <w:pPr>
              <w:rPr>
                <w:rFonts w:asciiTheme="minorBidi" w:hAnsiTheme="minorBidi" w:cstheme="minorBidi"/>
                <w:sz w:val="24"/>
                <w:szCs w:val="24"/>
              </w:rPr>
            </w:pPr>
            <w:r w:rsidRPr="00FF45EE">
              <w:rPr>
                <w:rFonts w:asciiTheme="minorBidi" w:hAnsiTheme="minorBidi" w:cstheme="minorBidi"/>
                <w:sz w:val="24"/>
                <w:szCs w:val="24"/>
                <w:rtl/>
              </w:rPr>
              <w:t>3.3</w:t>
            </w:r>
          </w:p>
        </w:tc>
        <w:tc>
          <w:tcPr>
            <w:tcW w:w="5658" w:type="dxa"/>
            <w:shd w:val="clear" w:color="auto" w:fill="auto"/>
          </w:tcPr>
          <w:p w14:paraId="7ED1D644" w14:textId="77777777" w:rsidR="000876FA" w:rsidRPr="00FF45EE" w:rsidRDefault="000876FA" w:rsidP="00350FE2">
            <w:pPr>
              <w:rPr>
                <w:rFonts w:asciiTheme="minorBidi" w:hAnsiTheme="minorBidi" w:cstheme="minorBidi"/>
                <w:sz w:val="24"/>
                <w:szCs w:val="24"/>
              </w:rPr>
            </w:pPr>
            <w:r w:rsidRPr="00FF45EE">
              <w:rPr>
                <w:rFonts w:asciiTheme="minorBidi" w:hAnsiTheme="minorBidi" w:cstheme="minorBidi"/>
                <w:sz w:val="24"/>
                <w:szCs w:val="24"/>
                <w:rtl/>
              </w:rPr>
              <w:t>הסעיף קובע כי חייב שיהיו יחסי עובד מעביד בין המציע לבין ראש הצוות ו/או המרכז התפעולי מנהלי. חובה זו מגבילה מאוד את אנשי המקצוע היכולים מקצועית ומוכנים לשמש כראש צוות ומצד שני אינם מוכנים לקחת על עצמם להיות המציע על המשמעויות הטכניות שבכך. לאור זאת, ועל מנת להעשיר את המענה המקצועי של הצוותים המציעים, מבוקש לבטל את הדרישה כי בין המציע לבין ראש הצוות יהיו יחסי עובד מעביד. בכך נוכל להציע ריכוז וניהול פרויקט יעיל ומקצועי יחד עם ראש צוות הבקי מאוד בתחומים הנדרשים במכרז.</w:t>
            </w:r>
          </w:p>
        </w:tc>
        <w:tc>
          <w:tcPr>
            <w:tcW w:w="5828" w:type="dxa"/>
            <w:shd w:val="clear" w:color="auto" w:fill="auto"/>
          </w:tcPr>
          <w:p w14:paraId="6E6A61C9" w14:textId="77777777" w:rsidR="00780747" w:rsidRPr="00FF45EE" w:rsidRDefault="00780747" w:rsidP="00FF45EE">
            <w:pPr>
              <w:rPr>
                <w:b/>
                <w:bCs/>
                <w:rtl/>
              </w:rPr>
            </w:pPr>
            <w:r w:rsidRPr="00FF45EE">
              <w:rPr>
                <w:rFonts w:hint="cs"/>
                <w:b/>
                <w:bCs/>
                <w:rtl/>
              </w:rPr>
              <w:t>אין שינוי במסמכי המכרז.</w:t>
            </w:r>
          </w:p>
          <w:p w14:paraId="5315E1A4" w14:textId="37114264" w:rsidR="000876FA" w:rsidRPr="00FF45EE" w:rsidRDefault="000876FA" w:rsidP="00FF45EE">
            <w:pPr>
              <w:rPr>
                <w:b/>
                <w:bCs/>
                <w:rtl/>
                <w:cs/>
              </w:rPr>
            </w:pPr>
          </w:p>
        </w:tc>
      </w:tr>
      <w:tr w:rsidR="00350FE2" w:rsidRPr="00FF45EE" w14:paraId="110F8761" w14:textId="77777777" w:rsidTr="00FF45EE">
        <w:trPr>
          <w:trHeight w:val="768"/>
        </w:trPr>
        <w:tc>
          <w:tcPr>
            <w:tcW w:w="1378" w:type="dxa"/>
          </w:tcPr>
          <w:p w14:paraId="4BDCF220" w14:textId="77777777" w:rsidR="000876FA" w:rsidRPr="00FF45EE" w:rsidRDefault="000876FA" w:rsidP="00350FE2">
            <w:pPr>
              <w:pStyle w:val="ListParagraph"/>
              <w:numPr>
                <w:ilvl w:val="0"/>
                <w:numId w:val="4"/>
              </w:numPr>
              <w:jc w:val="both"/>
              <w:rPr>
                <w:rFonts w:asciiTheme="minorBidi" w:eastAsia="Calibri" w:hAnsiTheme="minorBidi" w:cstheme="minorBidi"/>
                <w:sz w:val="24"/>
                <w:szCs w:val="24"/>
                <w:rtl/>
              </w:rPr>
            </w:pPr>
          </w:p>
        </w:tc>
        <w:tc>
          <w:tcPr>
            <w:tcW w:w="1452" w:type="dxa"/>
            <w:shd w:val="clear" w:color="auto" w:fill="auto"/>
          </w:tcPr>
          <w:p w14:paraId="76418605" w14:textId="77777777" w:rsidR="000876FA" w:rsidRPr="00FF45EE" w:rsidRDefault="000876FA" w:rsidP="00350FE2">
            <w:pPr>
              <w:jc w:val="both"/>
              <w:rPr>
                <w:rFonts w:asciiTheme="minorBidi" w:eastAsia="Calibri" w:hAnsiTheme="minorBidi" w:cstheme="minorBidi"/>
                <w:noProof w:val="0"/>
                <w:sz w:val="24"/>
                <w:szCs w:val="24"/>
                <w:rtl/>
                <w:lang w:eastAsia="en-US"/>
              </w:rPr>
            </w:pPr>
            <w:r w:rsidRPr="00FF45EE">
              <w:rPr>
                <w:rFonts w:asciiTheme="minorBidi" w:eastAsia="Calibri" w:hAnsiTheme="minorBidi" w:cstheme="minorBidi"/>
                <w:noProof w:val="0"/>
                <w:sz w:val="24"/>
                <w:szCs w:val="24"/>
                <w:rtl/>
                <w:lang w:eastAsia="en-US"/>
              </w:rPr>
              <w:t>3.3</w:t>
            </w:r>
          </w:p>
        </w:tc>
        <w:tc>
          <w:tcPr>
            <w:tcW w:w="5658" w:type="dxa"/>
            <w:shd w:val="clear" w:color="auto" w:fill="auto"/>
          </w:tcPr>
          <w:p w14:paraId="4ABF6A32" w14:textId="77777777" w:rsidR="000876FA" w:rsidRPr="00FF45EE" w:rsidRDefault="000876FA" w:rsidP="00350FE2">
            <w:pPr>
              <w:jc w:val="both"/>
              <w:rPr>
                <w:rFonts w:asciiTheme="minorBidi" w:eastAsia="Calibri" w:hAnsiTheme="minorBidi" w:cstheme="minorBidi"/>
                <w:noProof w:val="0"/>
                <w:sz w:val="24"/>
                <w:szCs w:val="24"/>
                <w:rtl/>
                <w:lang w:eastAsia="en-US"/>
              </w:rPr>
            </w:pPr>
            <w:r w:rsidRPr="00FF45EE">
              <w:rPr>
                <w:rFonts w:asciiTheme="minorBidi" w:eastAsia="Calibri" w:hAnsiTheme="minorBidi" w:cstheme="minorBidi"/>
                <w:noProof w:val="0"/>
                <w:sz w:val="24"/>
                <w:szCs w:val="24"/>
                <w:rtl/>
                <w:lang w:eastAsia="en-US"/>
              </w:rPr>
              <w:t xml:space="preserve">קיימת דרישה כי הזוכה יעסיק ביחסי עובד מעביד את שני העובדים: ראש הצוות והמרכז התפעולי. הננו מבקשים כי תתאפשר העסקת אחד מאנשי הצוות כקבלן משנה ולא רק </w:t>
            </w:r>
            <w:r w:rsidRPr="00FF45EE">
              <w:rPr>
                <w:rFonts w:asciiTheme="minorBidi" w:eastAsia="Calibri" w:hAnsiTheme="minorBidi" w:cstheme="minorBidi"/>
                <w:noProof w:val="0"/>
                <w:sz w:val="24"/>
                <w:szCs w:val="24"/>
                <w:rtl/>
                <w:lang w:eastAsia="en-US"/>
              </w:rPr>
              <w:lastRenderedPageBreak/>
              <w:t xml:space="preserve">ביחסי עובד מעביד. זאת, כדי לא לצמצם את אפשרות הגשת ההצעות למכרז. בכך תתאפשר גם הגשת הצעה ע"י </w:t>
            </w:r>
            <w:r w:rsidRPr="00350FE2">
              <w:rPr>
                <w:rFonts w:asciiTheme="minorBidi" w:eastAsia="Calibri" w:hAnsiTheme="minorBidi" w:cstheme="minorBidi"/>
                <w:noProof w:val="0"/>
                <w:sz w:val="24"/>
                <w:szCs w:val="24"/>
                <w:rtl/>
                <w:lang w:eastAsia="en-US"/>
              </w:rPr>
              <w:t>יחיד, כפי שנכתב למשל בסעיף 3.2 סעיף קטן 1.</w:t>
            </w:r>
          </w:p>
        </w:tc>
        <w:tc>
          <w:tcPr>
            <w:tcW w:w="5828" w:type="dxa"/>
            <w:shd w:val="clear" w:color="auto" w:fill="auto"/>
          </w:tcPr>
          <w:p w14:paraId="47396AA9" w14:textId="77777777" w:rsidR="00780747" w:rsidRPr="00FF45EE" w:rsidRDefault="00780747" w:rsidP="00FF45EE">
            <w:pPr>
              <w:rPr>
                <w:b/>
                <w:bCs/>
                <w:rtl/>
              </w:rPr>
            </w:pPr>
            <w:r w:rsidRPr="00FF45EE">
              <w:rPr>
                <w:rFonts w:hint="cs"/>
                <w:b/>
                <w:bCs/>
                <w:rtl/>
              </w:rPr>
              <w:lastRenderedPageBreak/>
              <w:t>אין שינוי במסמכי המכרז.</w:t>
            </w:r>
          </w:p>
          <w:p w14:paraId="2C59EE16" w14:textId="05932791" w:rsidR="000876FA" w:rsidRPr="00FF45EE" w:rsidRDefault="000876FA" w:rsidP="00FF45EE">
            <w:pPr>
              <w:rPr>
                <w:b/>
                <w:bCs/>
                <w:rtl/>
                <w:cs/>
              </w:rPr>
            </w:pPr>
          </w:p>
        </w:tc>
      </w:tr>
      <w:tr w:rsidR="00350FE2" w:rsidRPr="00FF45EE" w14:paraId="69F84BBC" w14:textId="77777777" w:rsidTr="00FF45EE">
        <w:trPr>
          <w:trHeight w:val="768"/>
        </w:trPr>
        <w:tc>
          <w:tcPr>
            <w:tcW w:w="1378" w:type="dxa"/>
          </w:tcPr>
          <w:p w14:paraId="1BC94F5C" w14:textId="77777777" w:rsidR="000876FA" w:rsidRPr="00FF45EE" w:rsidRDefault="000876FA" w:rsidP="00350FE2">
            <w:pPr>
              <w:pStyle w:val="ListParagraph"/>
              <w:numPr>
                <w:ilvl w:val="0"/>
                <w:numId w:val="4"/>
              </w:numPr>
              <w:rPr>
                <w:rFonts w:asciiTheme="minorBidi" w:eastAsia="Calibri" w:hAnsiTheme="minorBidi" w:cstheme="minorBidi"/>
                <w:sz w:val="24"/>
                <w:szCs w:val="24"/>
                <w:rtl/>
              </w:rPr>
            </w:pPr>
          </w:p>
        </w:tc>
        <w:tc>
          <w:tcPr>
            <w:tcW w:w="1452" w:type="dxa"/>
            <w:shd w:val="clear" w:color="auto" w:fill="auto"/>
          </w:tcPr>
          <w:p w14:paraId="14F63BF7" w14:textId="77777777" w:rsidR="000876FA" w:rsidRPr="00FF45EE" w:rsidRDefault="000876FA" w:rsidP="00350FE2">
            <w:pPr>
              <w:rPr>
                <w:rFonts w:asciiTheme="minorBidi" w:eastAsia="Calibri" w:hAnsiTheme="minorBidi" w:cstheme="minorBidi"/>
                <w:noProof w:val="0"/>
                <w:sz w:val="24"/>
                <w:szCs w:val="24"/>
                <w:rtl/>
                <w:lang w:eastAsia="en-US"/>
              </w:rPr>
            </w:pPr>
            <w:r w:rsidRPr="00FF45EE">
              <w:rPr>
                <w:rFonts w:asciiTheme="minorBidi" w:eastAsia="Calibri" w:hAnsiTheme="minorBidi" w:cstheme="minorBidi" w:hint="cs"/>
                <w:noProof w:val="0"/>
                <w:sz w:val="24"/>
                <w:szCs w:val="24"/>
                <w:rtl/>
                <w:lang w:eastAsia="en-US"/>
              </w:rPr>
              <w:t>3.3</w:t>
            </w:r>
          </w:p>
        </w:tc>
        <w:tc>
          <w:tcPr>
            <w:tcW w:w="5658" w:type="dxa"/>
            <w:shd w:val="clear" w:color="auto" w:fill="auto"/>
          </w:tcPr>
          <w:p w14:paraId="45672768" w14:textId="77777777" w:rsidR="000876FA" w:rsidRPr="00FF45EE" w:rsidRDefault="000876FA" w:rsidP="00350FE2">
            <w:pPr>
              <w:rPr>
                <w:rFonts w:asciiTheme="minorBidi" w:eastAsia="Calibri" w:hAnsiTheme="minorBidi" w:cstheme="minorBidi"/>
                <w:noProof w:val="0"/>
                <w:sz w:val="24"/>
                <w:szCs w:val="24"/>
                <w:rtl/>
                <w:lang w:eastAsia="en-US"/>
              </w:rPr>
            </w:pPr>
            <w:r w:rsidRPr="00FF45EE">
              <w:rPr>
                <w:rFonts w:asciiTheme="minorBidi" w:eastAsia="Calibri" w:hAnsiTheme="minorBidi" w:cstheme="minorBidi" w:hint="cs"/>
                <w:noProof w:val="0"/>
                <w:sz w:val="24"/>
                <w:szCs w:val="24"/>
                <w:rtl/>
                <w:lang w:eastAsia="en-US"/>
              </w:rPr>
              <w:t>הצוות הנדרש לפרויקט הוא גדול ומורכב, אך תנאי סף מוגדרים רק לראש הצוות והמרכז התפעולי. האם יש משקל בקביעת ציון האיכות לשאר חברי הצוות? אם כן, אז כיצד הציון נקבע? אם לא, האם נדרש להציג מי הם חברי הצוות הנוספים בהצעה, או שניתן לגייסם במהלך הפרויקט?</w:t>
            </w:r>
          </w:p>
        </w:tc>
        <w:tc>
          <w:tcPr>
            <w:tcW w:w="5828" w:type="dxa"/>
            <w:shd w:val="clear" w:color="auto" w:fill="auto"/>
          </w:tcPr>
          <w:p w14:paraId="7FB13337" w14:textId="7340F5D3" w:rsidR="000876FA" w:rsidRPr="00FF45EE" w:rsidRDefault="009A21A8" w:rsidP="00FF45EE">
            <w:pPr>
              <w:rPr>
                <w:rFonts w:hint="cs"/>
                <w:b/>
                <w:bCs/>
                <w:rtl/>
              </w:rPr>
            </w:pPr>
            <w:r w:rsidRPr="00FF45EE">
              <w:rPr>
                <w:rFonts w:hint="cs"/>
                <w:b/>
                <w:bCs/>
                <w:rtl/>
              </w:rPr>
              <w:t xml:space="preserve">ראה תשובה לשאלה </w:t>
            </w:r>
            <w:r w:rsidR="00FF45EE">
              <w:rPr>
                <w:rFonts w:hint="cs"/>
                <w:b/>
                <w:bCs/>
                <w:rtl/>
              </w:rPr>
              <w:t xml:space="preserve">7 </w:t>
            </w:r>
            <w:bookmarkStart w:id="0" w:name="_GoBack"/>
            <w:bookmarkEnd w:id="0"/>
            <w:r w:rsidRPr="00FF45EE">
              <w:rPr>
                <w:rFonts w:hint="cs"/>
                <w:b/>
                <w:bCs/>
                <w:rtl/>
              </w:rPr>
              <w:t xml:space="preserve">מעלה. </w:t>
            </w:r>
          </w:p>
          <w:p w14:paraId="542B8F92" w14:textId="7B86DD67" w:rsidR="00942FD1" w:rsidRPr="00FF45EE" w:rsidRDefault="009A21A8" w:rsidP="00FF45EE">
            <w:pPr>
              <w:rPr>
                <w:rFonts w:hint="cs"/>
                <w:b/>
                <w:bCs/>
                <w:rtl/>
              </w:rPr>
            </w:pPr>
            <w:r w:rsidRPr="00FF45EE">
              <w:rPr>
                <w:rFonts w:hint="cs"/>
                <w:b/>
                <w:bCs/>
                <w:rtl/>
              </w:rPr>
              <w:t xml:space="preserve">בקשר עם קביעת הציון האיכותי, מובהר </w:t>
            </w:r>
            <w:r w:rsidR="00942FD1" w:rsidRPr="00FF45EE">
              <w:rPr>
                <w:rFonts w:hint="cs"/>
                <w:b/>
                <w:bCs/>
                <w:rtl/>
              </w:rPr>
              <w:t xml:space="preserve">כי בסעיף 4 שבטבלה המפרטת את המשקולות לצורך קביעת הציון האיכותי, הרי שכל אימת שמופיעה המילה "צוות" הכוונה לשיפוט איכותי של אלו: </w:t>
            </w:r>
          </w:p>
          <w:p w14:paraId="33D86D27" w14:textId="77777777" w:rsidR="00942FD1" w:rsidRPr="00FF45EE" w:rsidRDefault="00942FD1" w:rsidP="00FF45EE">
            <w:pPr>
              <w:rPr>
                <w:rFonts w:hint="cs"/>
                <w:b/>
                <w:bCs/>
                <w:rtl/>
              </w:rPr>
            </w:pPr>
            <w:r w:rsidRPr="00FF45EE">
              <w:rPr>
                <w:rFonts w:hint="cs"/>
                <w:b/>
                <w:bCs/>
                <w:rtl/>
              </w:rPr>
              <w:t xml:space="preserve">ראש הצוות </w:t>
            </w:r>
          </w:p>
          <w:p w14:paraId="0B13E0CC" w14:textId="77777777" w:rsidR="00942FD1" w:rsidRPr="00FF45EE" w:rsidRDefault="00942FD1" w:rsidP="00FF45EE">
            <w:pPr>
              <w:rPr>
                <w:rFonts w:eastAsia="MS Mincho" w:hint="cs"/>
                <w:b/>
                <w:bCs/>
              </w:rPr>
            </w:pPr>
            <w:r w:rsidRPr="00FF45EE">
              <w:rPr>
                <w:rFonts w:hint="cs"/>
                <w:b/>
                <w:bCs/>
                <w:rtl/>
              </w:rPr>
              <w:t xml:space="preserve">המרכז התפעולי </w:t>
            </w:r>
          </w:p>
          <w:p w14:paraId="5988D16D" w14:textId="2F22A6AD" w:rsidR="00942FD1" w:rsidRPr="00FF45EE" w:rsidRDefault="00942FD1" w:rsidP="00FF45EE">
            <w:pPr>
              <w:rPr>
                <w:rFonts w:hint="cs"/>
                <w:b/>
                <w:bCs/>
                <w:rtl/>
              </w:rPr>
            </w:pPr>
            <w:r w:rsidRPr="00FF45EE">
              <w:rPr>
                <w:rFonts w:hint="cs"/>
                <w:b/>
                <w:bCs/>
                <w:rtl/>
              </w:rPr>
              <w:t xml:space="preserve">ו-3 היועצים הנוספים שנמנו בהצעה  </w:t>
            </w:r>
            <w:r w:rsidRPr="00FF45EE">
              <w:rPr>
                <w:rFonts w:eastAsia="MS Mincho"/>
                <w:b/>
                <w:bCs/>
                <w:rtl/>
              </w:rPr>
              <w:t xml:space="preserve"> </w:t>
            </w:r>
            <w:r w:rsidRPr="00FF45EE">
              <w:rPr>
                <w:rFonts w:eastAsia="MS Mincho" w:hint="cs"/>
                <w:b/>
                <w:bCs/>
                <w:rtl/>
              </w:rPr>
              <w:t>(</w:t>
            </w:r>
            <w:r w:rsidRPr="00FF45EE">
              <w:rPr>
                <w:rFonts w:eastAsia="MS Mincho"/>
                <w:b/>
                <w:bCs/>
                <w:rtl/>
              </w:rPr>
              <w:t>יועץ הידרולוגי המתמחה בתחום הניקוז העילי</w:t>
            </w:r>
            <w:r w:rsidRPr="00FF45EE">
              <w:rPr>
                <w:rFonts w:eastAsia="MS Mincho" w:hint="cs"/>
                <w:b/>
                <w:bCs/>
                <w:rtl/>
              </w:rPr>
              <w:t xml:space="preserve">, </w:t>
            </w:r>
            <w:r w:rsidRPr="00FF45EE">
              <w:rPr>
                <w:rFonts w:eastAsia="MS Mincho"/>
                <w:b/>
                <w:bCs/>
                <w:rtl/>
              </w:rPr>
              <w:t>יועץ גיאומורפולוג המתמחה בנחלים</w:t>
            </w:r>
            <w:r w:rsidRPr="00FF45EE">
              <w:rPr>
                <w:rFonts w:eastAsia="MS Mincho" w:hint="cs"/>
                <w:b/>
                <w:bCs/>
                <w:rtl/>
              </w:rPr>
              <w:t xml:space="preserve">, </w:t>
            </w:r>
            <w:r w:rsidRPr="00FF45EE">
              <w:rPr>
                <w:rFonts w:eastAsia="MS Mincho"/>
                <w:b/>
                <w:bCs/>
                <w:rtl/>
              </w:rPr>
              <w:t xml:space="preserve">יועץ </w:t>
            </w:r>
            <w:r w:rsidRPr="00FF45EE">
              <w:rPr>
                <w:rFonts w:eastAsia="MS Mincho" w:hint="cs"/>
                <w:b/>
                <w:bCs/>
                <w:rtl/>
              </w:rPr>
              <w:t>אקולוג המתמחה בבתי גידול לחים ושטחים פתוחים</w:t>
            </w:r>
          </w:p>
          <w:p w14:paraId="5F610254" w14:textId="77777777" w:rsidR="009A21A8" w:rsidRPr="00FF45EE" w:rsidRDefault="00942FD1" w:rsidP="00FF45EE">
            <w:pPr>
              <w:rPr>
                <w:rFonts w:hint="cs"/>
                <w:b/>
                <w:bCs/>
                <w:rtl/>
              </w:rPr>
            </w:pPr>
            <w:r w:rsidRPr="00FF45EE">
              <w:rPr>
                <w:rFonts w:hint="cs"/>
                <w:b/>
                <w:bCs/>
                <w:rtl/>
              </w:rPr>
              <w:t xml:space="preserve"> רוצה לומר: ליועצים הנוספים (1-3) משקל בתהליך קביעת הציון האיכותי שיינתן להצעה. </w:t>
            </w:r>
          </w:p>
          <w:p w14:paraId="215F8EDC" w14:textId="6B2F53DD" w:rsidR="00942FD1" w:rsidRPr="00FF45EE" w:rsidRDefault="00942FD1" w:rsidP="00FF45EE">
            <w:pPr>
              <w:rPr>
                <w:b/>
                <w:bCs/>
                <w:rtl/>
              </w:rPr>
            </w:pPr>
            <w:r w:rsidRPr="00FF45EE">
              <w:rPr>
                <w:rFonts w:hint="cs"/>
                <w:b/>
                <w:bCs/>
                <w:rtl/>
              </w:rPr>
              <w:t xml:space="preserve">עוד מובהר כי עורך המכרז שומר לעצמו את הזכות לזמן לראיון אחד או יותר מיועצים אלו לצורך התרשמות וסיוע בקביעת הציון האיכותי שיינתן להצעה. </w:t>
            </w:r>
          </w:p>
        </w:tc>
      </w:tr>
      <w:tr w:rsidR="00350FE2" w:rsidRPr="00FF45EE" w14:paraId="16F1E36B" w14:textId="77777777" w:rsidTr="00FF45EE">
        <w:trPr>
          <w:trHeight w:val="768"/>
        </w:trPr>
        <w:tc>
          <w:tcPr>
            <w:tcW w:w="1378" w:type="dxa"/>
          </w:tcPr>
          <w:p w14:paraId="757E65E0" w14:textId="70D72161" w:rsidR="000876FA" w:rsidRPr="00FF45EE" w:rsidRDefault="000876FA" w:rsidP="00350FE2">
            <w:pPr>
              <w:pStyle w:val="ListParagraph"/>
              <w:numPr>
                <w:ilvl w:val="0"/>
                <w:numId w:val="4"/>
              </w:numPr>
              <w:jc w:val="center"/>
              <w:rPr>
                <w:rFonts w:asciiTheme="minorBidi" w:eastAsia="Calibri" w:hAnsiTheme="minorBidi" w:cstheme="minorBidi"/>
                <w:sz w:val="24"/>
                <w:szCs w:val="24"/>
                <w:rtl/>
              </w:rPr>
            </w:pPr>
          </w:p>
        </w:tc>
        <w:tc>
          <w:tcPr>
            <w:tcW w:w="1452" w:type="dxa"/>
            <w:shd w:val="clear" w:color="auto" w:fill="auto"/>
            <w:vAlign w:val="center"/>
          </w:tcPr>
          <w:p w14:paraId="0D1748E0" w14:textId="77777777" w:rsidR="000876FA" w:rsidRPr="00FF45EE" w:rsidRDefault="000876FA" w:rsidP="00350FE2">
            <w:pPr>
              <w:jc w:val="center"/>
              <w:rPr>
                <w:rFonts w:asciiTheme="minorBidi" w:eastAsia="Calibri" w:hAnsiTheme="minorBidi" w:cstheme="minorBidi"/>
                <w:noProof w:val="0"/>
                <w:sz w:val="24"/>
                <w:szCs w:val="24"/>
                <w:rtl/>
                <w:lang w:eastAsia="en-US"/>
              </w:rPr>
            </w:pPr>
            <w:r w:rsidRPr="00FF45EE">
              <w:rPr>
                <w:rFonts w:asciiTheme="minorBidi" w:eastAsia="Calibri" w:hAnsiTheme="minorBidi" w:cstheme="minorBidi" w:hint="cs"/>
                <w:noProof w:val="0"/>
                <w:sz w:val="24"/>
                <w:szCs w:val="24"/>
                <w:rtl/>
                <w:lang w:eastAsia="en-US"/>
              </w:rPr>
              <w:t>3.3</w:t>
            </w:r>
          </w:p>
        </w:tc>
        <w:tc>
          <w:tcPr>
            <w:tcW w:w="5658" w:type="dxa"/>
            <w:shd w:val="clear" w:color="auto" w:fill="auto"/>
            <w:vAlign w:val="center"/>
          </w:tcPr>
          <w:p w14:paraId="51536EA6" w14:textId="77777777" w:rsidR="000876FA" w:rsidRPr="00FF45EE" w:rsidRDefault="000876FA" w:rsidP="00350FE2">
            <w:pPr>
              <w:rPr>
                <w:rFonts w:asciiTheme="minorBidi" w:eastAsia="Calibri" w:hAnsiTheme="minorBidi" w:cstheme="minorBidi"/>
                <w:noProof w:val="0"/>
                <w:sz w:val="24"/>
                <w:szCs w:val="24"/>
                <w:rtl/>
                <w:lang w:eastAsia="en-US"/>
              </w:rPr>
            </w:pPr>
            <w:r w:rsidRPr="00FF45EE">
              <w:rPr>
                <w:rFonts w:asciiTheme="minorBidi" w:eastAsia="Calibri" w:hAnsiTheme="minorBidi" w:cstheme="minorBidi"/>
                <w:noProof w:val="0"/>
                <w:sz w:val="24"/>
                <w:szCs w:val="24"/>
                <w:rtl/>
                <w:lang w:eastAsia="en-US"/>
              </w:rPr>
              <w:t xml:space="preserve">מרכז תפעול - האם ניתן להעסיק מרכז בעל תואר בהנדסה </w:t>
            </w:r>
            <w:r w:rsidRPr="00350FE2">
              <w:rPr>
                <w:rFonts w:asciiTheme="minorBidi" w:eastAsia="Calibri" w:hAnsiTheme="minorBidi" w:cstheme="minorBidi"/>
                <w:noProof w:val="0"/>
                <w:sz w:val="24"/>
                <w:szCs w:val="24"/>
                <w:rtl/>
                <w:lang w:eastAsia="en-US"/>
              </w:rPr>
              <w:t>אזרחית ?</w:t>
            </w:r>
          </w:p>
        </w:tc>
        <w:tc>
          <w:tcPr>
            <w:tcW w:w="5828" w:type="dxa"/>
            <w:shd w:val="clear" w:color="auto" w:fill="auto"/>
          </w:tcPr>
          <w:p w14:paraId="08C8B5C4" w14:textId="53EB0722" w:rsidR="000876FA" w:rsidRPr="00FF45EE" w:rsidRDefault="00942FD1" w:rsidP="00FF45EE">
            <w:pPr>
              <w:rPr>
                <w:b/>
                <w:bCs/>
                <w:rtl/>
              </w:rPr>
            </w:pPr>
            <w:r w:rsidRPr="00FF45EE">
              <w:rPr>
                <w:rFonts w:hint="cs"/>
                <w:b/>
                <w:bCs/>
                <w:rtl/>
              </w:rPr>
              <w:t>הבקשה מתקבלת. לתנאי הסף המתייחס להשכלת המועמד לתפקיד מרכז תפעולי יכיר עורך המכרז גם בתואר בהנדסה אזרחית .</w:t>
            </w:r>
          </w:p>
        </w:tc>
      </w:tr>
      <w:tr w:rsidR="00350FE2" w:rsidRPr="00FF45EE" w14:paraId="5D3F4A9B" w14:textId="77777777" w:rsidTr="00FF45EE">
        <w:trPr>
          <w:trHeight w:val="768"/>
        </w:trPr>
        <w:tc>
          <w:tcPr>
            <w:tcW w:w="1378" w:type="dxa"/>
          </w:tcPr>
          <w:p w14:paraId="58AE30B9" w14:textId="77777777" w:rsidR="000876FA" w:rsidRPr="00FF45EE" w:rsidRDefault="000876FA" w:rsidP="00350FE2">
            <w:pPr>
              <w:pStyle w:val="ListParagraph"/>
              <w:numPr>
                <w:ilvl w:val="0"/>
                <w:numId w:val="4"/>
              </w:numPr>
              <w:jc w:val="both"/>
              <w:rPr>
                <w:rFonts w:asciiTheme="minorBidi" w:hAnsiTheme="minorBidi" w:cstheme="minorBidi"/>
                <w:sz w:val="24"/>
                <w:szCs w:val="24"/>
                <w:rtl/>
              </w:rPr>
            </w:pPr>
          </w:p>
        </w:tc>
        <w:tc>
          <w:tcPr>
            <w:tcW w:w="1452" w:type="dxa"/>
            <w:shd w:val="clear" w:color="auto" w:fill="auto"/>
          </w:tcPr>
          <w:p w14:paraId="2D901388" w14:textId="77777777" w:rsidR="000876FA" w:rsidRPr="00FF45EE" w:rsidRDefault="000876FA" w:rsidP="00350FE2">
            <w:pPr>
              <w:ind w:left="360"/>
              <w:jc w:val="both"/>
              <w:rPr>
                <w:rFonts w:asciiTheme="minorBidi" w:hAnsiTheme="minorBidi" w:cstheme="minorBidi"/>
                <w:sz w:val="24"/>
                <w:szCs w:val="24"/>
                <w:rtl/>
              </w:rPr>
            </w:pPr>
            <w:r w:rsidRPr="00FF45EE">
              <w:rPr>
                <w:rFonts w:asciiTheme="minorBidi" w:hAnsiTheme="minorBidi" w:cstheme="minorBidi" w:hint="cs"/>
                <w:sz w:val="24"/>
                <w:szCs w:val="24"/>
                <w:rtl/>
              </w:rPr>
              <w:t>3.4</w:t>
            </w:r>
          </w:p>
        </w:tc>
        <w:tc>
          <w:tcPr>
            <w:tcW w:w="5658" w:type="dxa"/>
            <w:shd w:val="clear" w:color="auto" w:fill="auto"/>
          </w:tcPr>
          <w:p w14:paraId="0B4A1895" w14:textId="77777777" w:rsidR="000876FA" w:rsidRPr="00FF45EE" w:rsidRDefault="000876FA" w:rsidP="00350FE2">
            <w:pPr>
              <w:ind w:firstLine="32"/>
              <w:jc w:val="both"/>
              <w:rPr>
                <w:rFonts w:asciiTheme="minorBidi" w:hAnsiTheme="minorBidi" w:cstheme="minorBidi"/>
                <w:sz w:val="24"/>
                <w:szCs w:val="24"/>
                <w:rtl/>
              </w:rPr>
            </w:pPr>
            <w:r w:rsidRPr="00FF45EE">
              <w:rPr>
                <w:rFonts w:asciiTheme="minorBidi" w:hAnsiTheme="minorBidi" w:cstheme="minorBidi" w:hint="cs"/>
                <w:sz w:val="24"/>
                <w:szCs w:val="24"/>
                <w:rtl/>
              </w:rPr>
              <w:t xml:space="preserve">בסעיף 3.4 נדרש המציע לצרף ערבות הצעה בגובה 17,500 </w:t>
            </w:r>
            <w:r w:rsidRPr="00FF45EE">
              <w:rPr>
                <w:rFonts w:asciiTheme="minorBidi" w:hAnsiTheme="minorBidi" w:cstheme="minorBidi" w:hint="eastAsia"/>
                <w:sz w:val="24"/>
                <w:szCs w:val="24"/>
                <w:rtl/>
              </w:rPr>
              <w:t>₪</w:t>
            </w:r>
            <w:r w:rsidRPr="00FF45EE">
              <w:rPr>
                <w:rFonts w:asciiTheme="minorBidi" w:hAnsiTheme="minorBidi" w:cstheme="minorBidi" w:hint="cs"/>
                <w:sz w:val="24"/>
                <w:szCs w:val="24"/>
                <w:rtl/>
              </w:rPr>
              <w:t>, מאידך בנספח מספר 19 להצעה (הצעת המחיר של המציע) מפורטים רכיבי הצעת המחיר ומהם עולה כי ההתקשרות אינה יכולה לעלות על 600,000 שקלים.</w:t>
            </w:r>
          </w:p>
          <w:p w14:paraId="349DCD3E" w14:textId="77777777" w:rsidR="000876FA" w:rsidRPr="00FF45EE" w:rsidRDefault="000876FA" w:rsidP="00350FE2">
            <w:pPr>
              <w:ind w:firstLine="32"/>
              <w:jc w:val="both"/>
              <w:rPr>
                <w:rFonts w:asciiTheme="minorBidi" w:hAnsiTheme="minorBidi" w:cstheme="minorBidi"/>
                <w:sz w:val="24"/>
                <w:szCs w:val="24"/>
                <w:rtl/>
              </w:rPr>
            </w:pPr>
            <w:r w:rsidRPr="00FF45EE">
              <w:rPr>
                <w:rFonts w:asciiTheme="minorBidi" w:hAnsiTheme="minorBidi" w:cstheme="minorBidi" w:hint="cs"/>
                <w:sz w:val="24"/>
                <w:szCs w:val="24"/>
                <w:rtl/>
              </w:rPr>
              <w:t>לאור זאת הערבות הנדרשת מהווה 2.9% מההתקשרות ויש לתת לכך טעם מיוחד.</w:t>
            </w:r>
          </w:p>
          <w:p w14:paraId="24D79772" w14:textId="77777777" w:rsidR="000876FA" w:rsidRPr="00FF45EE" w:rsidRDefault="000876FA" w:rsidP="00350FE2">
            <w:pPr>
              <w:ind w:firstLine="32"/>
              <w:jc w:val="both"/>
              <w:rPr>
                <w:rFonts w:asciiTheme="minorBidi" w:hAnsiTheme="minorBidi" w:cstheme="minorBidi"/>
                <w:sz w:val="24"/>
                <w:szCs w:val="24"/>
                <w:rtl/>
              </w:rPr>
            </w:pPr>
            <w:r w:rsidRPr="00FF45EE">
              <w:rPr>
                <w:rFonts w:asciiTheme="minorBidi" w:hAnsiTheme="minorBidi" w:cstheme="minorBidi" w:hint="cs"/>
                <w:sz w:val="24"/>
                <w:szCs w:val="24"/>
                <w:rtl/>
              </w:rPr>
              <w:t>לאור התרשמותנו נרצה לקבל את עמדתכם בנושאים הבאים:</w:t>
            </w:r>
          </w:p>
          <w:p w14:paraId="7DD9B4AC" w14:textId="77777777" w:rsidR="000876FA" w:rsidRPr="00FF45EE" w:rsidRDefault="000876FA" w:rsidP="00350FE2">
            <w:pPr>
              <w:pStyle w:val="ListParagraph"/>
              <w:numPr>
                <w:ilvl w:val="0"/>
                <w:numId w:val="2"/>
              </w:numPr>
              <w:ind w:left="458" w:hanging="426"/>
              <w:jc w:val="both"/>
              <w:rPr>
                <w:rFonts w:asciiTheme="minorBidi" w:hAnsiTheme="minorBidi" w:cstheme="minorBidi"/>
                <w:noProof/>
                <w:sz w:val="24"/>
                <w:szCs w:val="24"/>
                <w:lang w:eastAsia="he-IL"/>
              </w:rPr>
            </w:pPr>
            <w:r w:rsidRPr="00FF45EE">
              <w:rPr>
                <w:rFonts w:asciiTheme="minorBidi" w:hAnsiTheme="minorBidi" w:cstheme="minorBidi" w:hint="cs"/>
                <w:noProof/>
                <w:sz w:val="24"/>
                <w:szCs w:val="24"/>
                <w:rtl/>
                <w:lang w:eastAsia="he-IL"/>
              </w:rPr>
              <w:t>האם בעת כתיבת המכרז נלקחו בחשבון שיקולים של השתתפות עסקים קטנים ובינוניים?</w:t>
            </w:r>
          </w:p>
          <w:p w14:paraId="23F51688" w14:textId="77777777" w:rsidR="000876FA" w:rsidRPr="00FF45EE" w:rsidRDefault="000876FA" w:rsidP="00350FE2">
            <w:pPr>
              <w:pStyle w:val="ListParagraph"/>
              <w:numPr>
                <w:ilvl w:val="0"/>
                <w:numId w:val="2"/>
              </w:numPr>
              <w:ind w:left="458" w:hanging="426"/>
              <w:jc w:val="both"/>
              <w:rPr>
                <w:rFonts w:asciiTheme="minorBidi" w:hAnsiTheme="minorBidi" w:cstheme="minorBidi"/>
                <w:noProof/>
                <w:sz w:val="24"/>
                <w:szCs w:val="24"/>
                <w:rtl/>
                <w:lang w:eastAsia="he-IL"/>
              </w:rPr>
            </w:pPr>
            <w:r w:rsidRPr="00FF45EE">
              <w:rPr>
                <w:rFonts w:asciiTheme="minorBidi" w:hAnsiTheme="minorBidi" w:cstheme="minorBidi" w:hint="cs"/>
                <w:noProof/>
                <w:sz w:val="24"/>
                <w:szCs w:val="24"/>
                <w:rtl/>
                <w:lang w:eastAsia="he-IL"/>
              </w:rPr>
              <w:t>האם ישנה סיבה מיוחדת לכך שדרישת הערבות גבוהה מהמקובל?</w:t>
            </w:r>
          </w:p>
        </w:tc>
        <w:tc>
          <w:tcPr>
            <w:tcW w:w="5828" w:type="dxa"/>
            <w:shd w:val="clear" w:color="auto" w:fill="auto"/>
          </w:tcPr>
          <w:p w14:paraId="1140C9F7" w14:textId="7A7D7A1E" w:rsidR="00302641" w:rsidRPr="00FF45EE" w:rsidRDefault="00302641" w:rsidP="00FF45EE">
            <w:pPr>
              <w:rPr>
                <w:rFonts w:hint="cs"/>
                <w:b/>
                <w:bCs/>
                <w:rtl/>
              </w:rPr>
            </w:pPr>
          </w:p>
          <w:p w14:paraId="1E362776" w14:textId="77777777" w:rsidR="00350FE2" w:rsidRPr="00FF45EE" w:rsidRDefault="00350FE2" w:rsidP="00FF45EE">
            <w:pPr>
              <w:rPr>
                <w:rFonts w:hint="cs"/>
                <w:b/>
                <w:bCs/>
                <w:rtl/>
              </w:rPr>
            </w:pPr>
            <w:r w:rsidRPr="00FF45EE">
              <w:rPr>
                <w:rFonts w:hint="cs"/>
                <w:b/>
                <w:bCs/>
                <w:rtl/>
              </w:rPr>
              <w:t xml:space="preserve">הבקשה מתקבלת. גובה ערבות המציע הנדרש ממציעים במכרז זה יבטא 2.5% בלבד מערך תקרת ההתקשרות הווי אומר: 15,000 ₪. </w:t>
            </w:r>
          </w:p>
          <w:p w14:paraId="67BD1E46" w14:textId="3BC8A7F4" w:rsidR="00350FE2" w:rsidRPr="00FF45EE" w:rsidRDefault="00350FE2" w:rsidP="00FF45EE">
            <w:pPr>
              <w:rPr>
                <w:b/>
                <w:bCs/>
                <w:rtl/>
                <w:cs/>
              </w:rPr>
            </w:pPr>
            <w:r w:rsidRPr="00FF45EE">
              <w:rPr>
                <w:rFonts w:hint="cs"/>
                <w:b/>
                <w:bCs/>
                <w:rtl/>
              </w:rPr>
              <w:t xml:space="preserve">תשומת לב המציעים כי ערך זה (15,000 ₪) וזה בלבד ייחשב לצורך הכרה בערבות מציע שתוגש כערבות כשרה. </w:t>
            </w:r>
          </w:p>
        </w:tc>
      </w:tr>
      <w:tr w:rsidR="00350FE2" w:rsidRPr="00FF45EE" w14:paraId="6A9B8342" w14:textId="77777777" w:rsidTr="00FF45EE">
        <w:trPr>
          <w:trHeight w:val="768"/>
        </w:trPr>
        <w:tc>
          <w:tcPr>
            <w:tcW w:w="1378" w:type="dxa"/>
          </w:tcPr>
          <w:p w14:paraId="601DFAB7" w14:textId="77777777" w:rsidR="000876FA" w:rsidRPr="00FF45EE" w:rsidRDefault="000876FA" w:rsidP="00350FE2">
            <w:pPr>
              <w:pStyle w:val="ListParagraph"/>
              <w:numPr>
                <w:ilvl w:val="0"/>
                <w:numId w:val="4"/>
              </w:numPr>
              <w:jc w:val="center"/>
              <w:rPr>
                <w:rFonts w:asciiTheme="minorBidi" w:eastAsia="Calibri" w:hAnsiTheme="minorBidi" w:cstheme="minorBidi"/>
                <w:sz w:val="24"/>
                <w:szCs w:val="24"/>
                <w:rtl/>
              </w:rPr>
            </w:pPr>
          </w:p>
        </w:tc>
        <w:tc>
          <w:tcPr>
            <w:tcW w:w="1452" w:type="dxa"/>
            <w:shd w:val="clear" w:color="auto" w:fill="auto"/>
            <w:vAlign w:val="center"/>
          </w:tcPr>
          <w:p w14:paraId="79283996" w14:textId="77777777" w:rsidR="000876FA" w:rsidRPr="00FF45EE" w:rsidRDefault="000876FA" w:rsidP="00350FE2">
            <w:pPr>
              <w:jc w:val="center"/>
              <w:rPr>
                <w:rFonts w:asciiTheme="minorBidi" w:eastAsia="Calibri" w:hAnsiTheme="minorBidi" w:cstheme="minorBidi"/>
                <w:noProof w:val="0"/>
                <w:sz w:val="24"/>
                <w:szCs w:val="24"/>
                <w:rtl/>
                <w:lang w:eastAsia="en-US"/>
              </w:rPr>
            </w:pPr>
            <w:r w:rsidRPr="00FF45EE">
              <w:rPr>
                <w:rFonts w:asciiTheme="minorBidi" w:eastAsia="Calibri" w:hAnsiTheme="minorBidi" w:cstheme="minorBidi" w:hint="cs"/>
                <w:noProof w:val="0"/>
                <w:sz w:val="24"/>
                <w:szCs w:val="24"/>
                <w:rtl/>
                <w:lang w:eastAsia="en-US"/>
              </w:rPr>
              <w:t>4.4.4</w:t>
            </w:r>
          </w:p>
        </w:tc>
        <w:tc>
          <w:tcPr>
            <w:tcW w:w="5658" w:type="dxa"/>
            <w:shd w:val="clear" w:color="auto" w:fill="auto"/>
            <w:vAlign w:val="center"/>
          </w:tcPr>
          <w:p w14:paraId="17361A0B" w14:textId="77777777" w:rsidR="000876FA" w:rsidRPr="00FF45EE" w:rsidRDefault="000876FA" w:rsidP="00350FE2">
            <w:pPr>
              <w:rPr>
                <w:rFonts w:asciiTheme="minorBidi" w:eastAsia="Calibri" w:hAnsiTheme="minorBidi" w:cstheme="minorBidi"/>
                <w:noProof w:val="0"/>
                <w:sz w:val="24"/>
                <w:szCs w:val="24"/>
                <w:rtl/>
                <w:lang w:eastAsia="en-US"/>
              </w:rPr>
            </w:pPr>
            <w:r w:rsidRPr="00FF45EE">
              <w:rPr>
                <w:rFonts w:asciiTheme="minorBidi" w:eastAsia="Calibri" w:hAnsiTheme="minorBidi" w:cstheme="minorBidi" w:hint="cs"/>
                <w:noProof w:val="0"/>
                <w:sz w:val="24"/>
                <w:szCs w:val="24"/>
                <w:rtl/>
                <w:lang w:eastAsia="en-US"/>
              </w:rPr>
              <w:t xml:space="preserve">האם ניתן לקבל תשלום חלקי בשלב ביניים של שלב "כלים להרחבת רצועות הנחל" </w:t>
            </w:r>
          </w:p>
        </w:tc>
        <w:tc>
          <w:tcPr>
            <w:tcW w:w="5828" w:type="dxa"/>
            <w:shd w:val="clear" w:color="auto" w:fill="auto"/>
          </w:tcPr>
          <w:p w14:paraId="1191D6DD" w14:textId="77777777" w:rsidR="00302641" w:rsidRPr="00FF45EE" w:rsidRDefault="00302641" w:rsidP="00FF45EE">
            <w:pPr>
              <w:rPr>
                <w:b/>
                <w:bCs/>
                <w:rtl/>
              </w:rPr>
            </w:pPr>
            <w:r w:rsidRPr="00FF45EE">
              <w:rPr>
                <w:rFonts w:hint="cs"/>
                <w:b/>
                <w:bCs/>
                <w:rtl/>
              </w:rPr>
              <w:t>אין שינוי במסמכי המכרז.</w:t>
            </w:r>
          </w:p>
          <w:p w14:paraId="22EC9EF9" w14:textId="77777777" w:rsidR="000876FA" w:rsidRPr="00FF45EE" w:rsidRDefault="000876FA" w:rsidP="00FF45EE">
            <w:pPr>
              <w:rPr>
                <w:b/>
                <w:bCs/>
                <w:rtl/>
                <w:cs/>
              </w:rPr>
            </w:pPr>
            <w:r w:rsidRPr="00FF45EE">
              <w:rPr>
                <w:rFonts w:hint="cs"/>
                <w:b/>
                <w:bCs/>
                <w:rtl/>
              </w:rPr>
              <w:t>התשלום הוא כמפורט במכרז</w:t>
            </w:r>
          </w:p>
        </w:tc>
      </w:tr>
      <w:tr w:rsidR="00350FE2" w:rsidRPr="00FF45EE" w14:paraId="65C54B88" w14:textId="77777777" w:rsidTr="00FF45EE">
        <w:trPr>
          <w:trHeight w:val="768"/>
        </w:trPr>
        <w:tc>
          <w:tcPr>
            <w:tcW w:w="1378" w:type="dxa"/>
          </w:tcPr>
          <w:p w14:paraId="6B075BC8" w14:textId="77777777" w:rsidR="000876FA" w:rsidRPr="00FF45EE" w:rsidRDefault="000876FA" w:rsidP="00350FE2">
            <w:pPr>
              <w:pStyle w:val="ListParagraph"/>
              <w:numPr>
                <w:ilvl w:val="0"/>
                <w:numId w:val="4"/>
              </w:numPr>
              <w:jc w:val="center"/>
              <w:rPr>
                <w:rFonts w:asciiTheme="minorBidi" w:eastAsia="Calibri" w:hAnsiTheme="minorBidi" w:cstheme="minorBidi"/>
                <w:sz w:val="24"/>
                <w:szCs w:val="24"/>
                <w:rtl/>
              </w:rPr>
            </w:pPr>
          </w:p>
        </w:tc>
        <w:tc>
          <w:tcPr>
            <w:tcW w:w="1452" w:type="dxa"/>
            <w:shd w:val="clear" w:color="auto" w:fill="auto"/>
            <w:vAlign w:val="center"/>
          </w:tcPr>
          <w:p w14:paraId="1458FB93" w14:textId="77777777" w:rsidR="000876FA" w:rsidRPr="00FF45EE" w:rsidRDefault="000876FA" w:rsidP="00350FE2">
            <w:pPr>
              <w:jc w:val="center"/>
              <w:rPr>
                <w:rFonts w:asciiTheme="minorBidi" w:eastAsia="Calibri" w:hAnsiTheme="minorBidi" w:cstheme="minorBidi"/>
                <w:noProof w:val="0"/>
                <w:sz w:val="24"/>
                <w:szCs w:val="24"/>
                <w:rtl/>
                <w:lang w:eastAsia="en-US"/>
              </w:rPr>
            </w:pPr>
            <w:r w:rsidRPr="00FF45EE">
              <w:rPr>
                <w:rFonts w:asciiTheme="minorBidi" w:eastAsia="Calibri" w:hAnsiTheme="minorBidi" w:cstheme="minorBidi" w:hint="cs"/>
                <w:noProof w:val="0"/>
                <w:sz w:val="24"/>
                <w:szCs w:val="24"/>
                <w:rtl/>
                <w:lang w:eastAsia="en-US"/>
              </w:rPr>
              <w:t>4.6.10</w:t>
            </w:r>
          </w:p>
        </w:tc>
        <w:tc>
          <w:tcPr>
            <w:tcW w:w="5658" w:type="dxa"/>
            <w:shd w:val="clear" w:color="auto" w:fill="auto"/>
            <w:vAlign w:val="center"/>
          </w:tcPr>
          <w:p w14:paraId="34B7E9E1" w14:textId="77777777" w:rsidR="000876FA" w:rsidRPr="00FF45EE" w:rsidRDefault="000876FA" w:rsidP="00350FE2">
            <w:pPr>
              <w:rPr>
                <w:rFonts w:asciiTheme="minorBidi" w:eastAsia="Calibri" w:hAnsiTheme="minorBidi" w:cstheme="minorBidi"/>
                <w:noProof w:val="0"/>
                <w:sz w:val="24"/>
                <w:szCs w:val="24"/>
                <w:lang w:eastAsia="en-US"/>
              </w:rPr>
            </w:pPr>
            <w:r w:rsidRPr="00FF45EE">
              <w:rPr>
                <w:rFonts w:asciiTheme="minorBidi" w:eastAsia="Calibri" w:hAnsiTheme="minorBidi" w:cstheme="minorBidi" w:hint="cs"/>
                <w:noProof w:val="0"/>
                <w:sz w:val="24"/>
                <w:szCs w:val="24"/>
                <w:rtl/>
                <w:lang w:eastAsia="en-US"/>
              </w:rPr>
              <w:t>כיצד ההיקשרות היא לאורך 12 ח</w:t>
            </w:r>
            <w:r w:rsidRPr="00FF45EE">
              <w:rPr>
                <w:rFonts w:asciiTheme="minorBidi" w:eastAsia="Calibri" w:hAnsiTheme="minorBidi" w:cstheme="minorBidi"/>
                <w:noProof w:val="0"/>
                <w:sz w:val="24"/>
                <w:szCs w:val="24"/>
                <w:lang w:eastAsia="en-US"/>
              </w:rPr>
              <w:t>'</w:t>
            </w:r>
            <w:r w:rsidRPr="00FF45EE">
              <w:rPr>
                <w:rFonts w:asciiTheme="minorBidi" w:eastAsia="Calibri" w:hAnsiTheme="minorBidi" w:cstheme="minorBidi" w:hint="cs"/>
                <w:noProof w:val="0"/>
                <w:sz w:val="24"/>
                <w:szCs w:val="24"/>
                <w:rtl/>
                <w:lang w:eastAsia="en-US"/>
              </w:rPr>
              <w:t xml:space="preserve"> כאשר משך הביצוע הינו 18 ח</w:t>
            </w:r>
            <w:r w:rsidRPr="00FF45EE">
              <w:rPr>
                <w:rFonts w:asciiTheme="minorBidi" w:eastAsia="Calibri" w:hAnsiTheme="minorBidi" w:cstheme="minorBidi"/>
                <w:noProof w:val="0"/>
                <w:sz w:val="24"/>
                <w:szCs w:val="24"/>
                <w:lang w:eastAsia="en-US"/>
              </w:rPr>
              <w:t>'</w:t>
            </w:r>
          </w:p>
        </w:tc>
        <w:tc>
          <w:tcPr>
            <w:tcW w:w="5828" w:type="dxa"/>
            <w:shd w:val="clear" w:color="auto" w:fill="auto"/>
          </w:tcPr>
          <w:p w14:paraId="0E942E6A" w14:textId="6E0D505C" w:rsidR="000876FA" w:rsidRPr="00FF45EE" w:rsidRDefault="000876FA" w:rsidP="00FF45EE">
            <w:pPr>
              <w:rPr>
                <w:b/>
                <w:bCs/>
                <w:rtl/>
                <w:cs/>
              </w:rPr>
            </w:pPr>
            <w:r w:rsidRPr="00FF45EE">
              <w:rPr>
                <w:rFonts w:hint="cs"/>
                <w:b/>
                <w:bCs/>
                <w:rtl/>
              </w:rPr>
              <w:t>טעות סופר, ההתקשרות היא לאורך 18 חודשים</w:t>
            </w:r>
          </w:p>
        </w:tc>
      </w:tr>
      <w:tr w:rsidR="00350FE2" w:rsidRPr="00FF45EE" w14:paraId="33CCBFF2" w14:textId="77777777" w:rsidTr="00FF45EE">
        <w:trPr>
          <w:trHeight w:val="768"/>
        </w:trPr>
        <w:tc>
          <w:tcPr>
            <w:tcW w:w="1378" w:type="dxa"/>
          </w:tcPr>
          <w:p w14:paraId="5CEF94FE" w14:textId="77777777" w:rsidR="000876FA" w:rsidRPr="00FF45EE" w:rsidRDefault="000876FA" w:rsidP="00350FE2">
            <w:pPr>
              <w:pStyle w:val="ListParagraph"/>
              <w:numPr>
                <w:ilvl w:val="0"/>
                <w:numId w:val="4"/>
              </w:numPr>
              <w:jc w:val="center"/>
              <w:rPr>
                <w:rFonts w:asciiTheme="minorBidi" w:eastAsia="Calibri" w:hAnsiTheme="minorBidi" w:cstheme="minorBidi"/>
                <w:sz w:val="24"/>
                <w:szCs w:val="24"/>
                <w:rtl/>
              </w:rPr>
            </w:pPr>
          </w:p>
        </w:tc>
        <w:tc>
          <w:tcPr>
            <w:tcW w:w="1452" w:type="dxa"/>
            <w:shd w:val="clear" w:color="auto" w:fill="auto"/>
            <w:vAlign w:val="center"/>
          </w:tcPr>
          <w:p w14:paraId="6E33C663" w14:textId="77777777" w:rsidR="000876FA" w:rsidRPr="00FF45EE" w:rsidRDefault="000876FA" w:rsidP="00350FE2">
            <w:pPr>
              <w:jc w:val="center"/>
              <w:rPr>
                <w:rFonts w:asciiTheme="minorBidi" w:eastAsia="Calibri" w:hAnsiTheme="minorBidi" w:cstheme="minorBidi"/>
                <w:noProof w:val="0"/>
                <w:sz w:val="24"/>
                <w:szCs w:val="24"/>
                <w:rtl/>
                <w:lang w:eastAsia="en-US"/>
              </w:rPr>
            </w:pPr>
            <w:r w:rsidRPr="00FF45EE">
              <w:rPr>
                <w:rFonts w:asciiTheme="minorBidi" w:eastAsia="Calibri" w:hAnsiTheme="minorBidi" w:cstheme="minorBidi" w:hint="cs"/>
                <w:noProof w:val="0"/>
                <w:sz w:val="24"/>
                <w:szCs w:val="24"/>
                <w:rtl/>
                <w:lang w:eastAsia="en-US"/>
              </w:rPr>
              <w:t>נספח א</w:t>
            </w:r>
          </w:p>
          <w:p w14:paraId="534EB64E" w14:textId="77777777" w:rsidR="000876FA" w:rsidRPr="00FF45EE" w:rsidRDefault="000876FA" w:rsidP="00350FE2">
            <w:pPr>
              <w:jc w:val="center"/>
              <w:rPr>
                <w:rFonts w:asciiTheme="minorBidi" w:eastAsia="Calibri" w:hAnsiTheme="minorBidi" w:cstheme="minorBidi"/>
                <w:noProof w:val="0"/>
                <w:sz w:val="24"/>
                <w:szCs w:val="24"/>
                <w:rtl/>
                <w:lang w:eastAsia="en-US"/>
              </w:rPr>
            </w:pPr>
            <w:r w:rsidRPr="00FF45EE">
              <w:rPr>
                <w:rFonts w:asciiTheme="minorBidi" w:eastAsia="Calibri" w:hAnsiTheme="minorBidi" w:cstheme="minorBidi" w:hint="cs"/>
                <w:noProof w:val="0"/>
                <w:sz w:val="24"/>
                <w:szCs w:val="24"/>
                <w:rtl/>
                <w:lang w:eastAsia="en-US"/>
              </w:rPr>
              <w:t xml:space="preserve">סעיף 4 </w:t>
            </w:r>
          </w:p>
        </w:tc>
        <w:tc>
          <w:tcPr>
            <w:tcW w:w="5658" w:type="dxa"/>
            <w:shd w:val="clear" w:color="auto" w:fill="auto"/>
            <w:vAlign w:val="center"/>
          </w:tcPr>
          <w:p w14:paraId="0DB4AF5F" w14:textId="77777777" w:rsidR="000876FA" w:rsidRPr="00FF45EE" w:rsidRDefault="000876FA" w:rsidP="00350FE2">
            <w:pPr>
              <w:rPr>
                <w:rFonts w:asciiTheme="minorBidi" w:eastAsia="Calibri" w:hAnsiTheme="minorBidi" w:cstheme="minorBidi"/>
                <w:noProof w:val="0"/>
                <w:sz w:val="24"/>
                <w:szCs w:val="24"/>
                <w:rtl/>
                <w:lang w:eastAsia="en-US"/>
              </w:rPr>
            </w:pPr>
            <w:r w:rsidRPr="00FF45EE">
              <w:rPr>
                <w:rFonts w:asciiTheme="minorBidi" w:eastAsia="Calibri" w:hAnsiTheme="minorBidi" w:cstheme="minorBidi" w:hint="cs"/>
                <w:noProof w:val="0"/>
                <w:sz w:val="24"/>
                <w:szCs w:val="24"/>
                <w:rtl/>
                <w:lang w:eastAsia="en-US"/>
              </w:rPr>
              <w:t xml:space="preserve">שכ"ט לפרויקט כולו הינו 600 אש"ח, הצוות הרחב ומשך הביצוע הצפוי דורש תשומות רבות, שכ"ט לעבודה מסוג זה </w:t>
            </w:r>
            <w:r w:rsidRPr="00350FE2">
              <w:rPr>
                <w:rFonts w:asciiTheme="minorBidi" w:eastAsia="Calibri" w:hAnsiTheme="minorBidi" w:cstheme="minorBidi" w:hint="cs"/>
                <w:noProof w:val="0"/>
                <w:sz w:val="24"/>
                <w:szCs w:val="24"/>
                <w:rtl/>
                <w:lang w:eastAsia="en-US"/>
              </w:rPr>
              <w:t>לפני הנחה הינו לפחות 1.0 מש"ח.</w:t>
            </w:r>
          </w:p>
        </w:tc>
        <w:tc>
          <w:tcPr>
            <w:tcW w:w="5828" w:type="dxa"/>
            <w:shd w:val="clear" w:color="auto" w:fill="auto"/>
          </w:tcPr>
          <w:p w14:paraId="67B88B9A" w14:textId="77777777" w:rsidR="00302641" w:rsidRPr="00FF45EE" w:rsidRDefault="00302641" w:rsidP="00FF45EE">
            <w:pPr>
              <w:rPr>
                <w:b/>
                <w:bCs/>
                <w:rtl/>
              </w:rPr>
            </w:pPr>
            <w:r w:rsidRPr="00FF45EE">
              <w:rPr>
                <w:rFonts w:hint="cs"/>
                <w:b/>
                <w:bCs/>
                <w:rtl/>
              </w:rPr>
              <w:t>אין שינוי במסמכי המכרז.</w:t>
            </w:r>
          </w:p>
          <w:p w14:paraId="2DD086B6" w14:textId="77777777" w:rsidR="000876FA" w:rsidRPr="00FF45EE" w:rsidRDefault="000876FA" w:rsidP="00FF45EE">
            <w:pPr>
              <w:rPr>
                <w:b/>
                <w:bCs/>
                <w:rtl/>
                <w:cs/>
              </w:rPr>
            </w:pPr>
            <w:r w:rsidRPr="00FF45EE">
              <w:rPr>
                <w:rFonts w:hint="cs"/>
                <w:b/>
                <w:bCs/>
                <w:rtl/>
              </w:rPr>
              <w:t>שכר התכנון הוא כמפורט במכרז</w:t>
            </w:r>
          </w:p>
        </w:tc>
      </w:tr>
      <w:tr w:rsidR="00350FE2" w:rsidRPr="00FF45EE" w14:paraId="764AD849" w14:textId="77777777" w:rsidTr="00FF45EE">
        <w:trPr>
          <w:trHeight w:val="768"/>
        </w:trPr>
        <w:tc>
          <w:tcPr>
            <w:tcW w:w="1378" w:type="dxa"/>
          </w:tcPr>
          <w:p w14:paraId="50EC79DC" w14:textId="77777777" w:rsidR="000876FA" w:rsidRPr="00FF45EE" w:rsidRDefault="000876FA" w:rsidP="00350FE2">
            <w:pPr>
              <w:pStyle w:val="ListParagraph"/>
              <w:numPr>
                <w:ilvl w:val="0"/>
                <w:numId w:val="4"/>
              </w:numPr>
              <w:rPr>
                <w:rFonts w:asciiTheme="minorBidi" w:hAnsiTheme="minorBidi" w:cstheme="minorBidi"/>
                <w:sz w:val="24"/>
                <w:szCs w:val="24"/>
                <w:rtl/>
              </w:rPr>
            </w:pPr>
          </w:p>
        </w:tc>
        <w:tc>
          <w:tcPr>
            <w:tcW w:w="1452" w:type="dxa"/>
            <w:shd w:val="clear" w:color="auto" w:fill="auto"/>
          </w:tcPr>
          <w:p w14:paraId="1B0BC9B0" w14:textId="77777777" w:rsidR="000876FA" w:rsidRPr="00FF45EE" w:rsidRDefault="000876FA" w:rsidP="00350FE2">
            <w:pPr>
              <w:rPr>
                <w:rFonts w:asciiTheme="minorBidi" w:hAnsiTheme="minorBidi" w:cstheme="minorBidi"/>
                <w:sz w:val="24"/>
                <w:szCs w:val="24"/>
              </w:rPr>
            </w:pPr>
            <w:r w:rsidRPr="00FF45EE">
              <w:rPr>
                <w:rFonts w:asciiTheme="minorBidi" w:hAnsiTheme="minorBidi" w:cstheme="minorBidi"/>
                <w:sz w:val="24"/>
                <w:szCs w:val="24"/>
                <w:rtl/>
              </w:rPr>
              <w:t>נספח מס. 19</w:t>
            </w:r>
          </w:p>
        </w:tc>
        <w:tc>
          <w:tcPr>
            <w:tcW w:w="5658" w:type="dxa"/>
            <w:shd w:val="clear" w:color="auto" w:fill="auto"/>
          </w:tcPr>
          <w:p w14:paraId="2E451378" w14:textId="77777777" w:rsidR="000876FA" w:rsidRPr="00FF45EE" w:rsidRDefault="000876FA" w:rsidP="00350FE2">
            <w:pPr>
              <w:rPr>
                <w:rFonts w:asciiTheme="minorBidi" w:hAnsiTheme="minorBidi" w:cstheme="minorBidi"/>
                <w:sz w:val="24"/>
                <w:szCs w:val="24"/>
              </w:rPr>
            </w:pPr>
            <w:r w:rsidRPr="00FF45EE">
              <w:rPr>
                <w:rFonts w:asciiTheme="minorBidi" w:hAnsiTheme="minorBidi" w:cstheme="minorBidi"/>
                <w:sz w:val="24"/>
                <w:szCs w:val="24"/>
                <w:rtl/>
              </w:rPr>
              <w:t>לאור היקף ומשך העבודה הצפוי, נראה על פניו כי התמורה הכספית אינה מאפשרת הכנת תוצרים ברמה הנדרשת. לפיכך מבוקש להגדיל את שכר הטרחה באופן משמעותי.</w:t>
            </w:r>
          </w:p>
        </w:tc>
        <w:tc>
          <w:tcPr>
            <w:tcW w:w="5828" w:type="dxa"/>
            <w:shd w:val="clear" w:color="auto" w:fill="auto"/>
          </w:tcPr>
          <w:p w14:paraId="2B08B4B7" w14:textId="77777777" w:rsidR="00302641" w:rsidRPr="00FF45EE" w:rsidRDefault="00302641" w:rsidP="00FF45EE">
            <w:pPr>
              <w:rPr>
                <w:b/>
                <w:bCs/>
                <w:rtl/>
              </w:rPr>
            </w:pPr>
            <w:r w:rsidRPr="00FF45EE">
              <w:rPr>
                <w:rFonts w:hint="cs"/>
                <w:b/>
                <w:bCs/>
                <w:rtl/>
              </w:rPr>
              <w:t>אין שינוי במסמכי המכרז.</w:t>
            </w:r>
          </w:p>
          <w:p w14:paraId="0809AD52" w14:textId="77777777" w:rsidR="000876FA" w:rsidRPr="00FF45EE" w:rsidRDefault="000876FA" w:rsidP="00FF45EE">
            <w:pPr>
              <w:rPr>
                <w:b/>
                <w:bCs/>
                <w:rtl/>
                <w:cs/>
              </w:rPr>
            </w:pPr>
            <w:r w:rsidRPr="00FF45EE">
              <w:rPr>
                <w:rFonts w:hint="cs"/>
                <w:b/>
                <w:bCs/>
                <w:rtl/>
              </w:rPr>
              <w:t>שכר התכנון הוא כמפורט במכרז</w:t>
            </w:r>
          </w:p>
        </w:tc>
      </w:tr>
    </w:tbl>
    <w:p w14:paraId="30585CE2" w14:textId="77777777" w:rsidR="00EA1A4A" w:rsidRPr="00FF45EE" w:rsidRDefault="00EA1A4A" w:rsidP="0038474D">
      <w:pPr>
        <w:rPr>
          <w:rFonts w:asciiTheme="minorBidi" w:hAnsiTheme="minorBidi" w:cstheme="minorBidi"/>
          <w:sz w:val="24"/>
          <w:szCs w:val="24"/>
          <w:rtl/>
        </w:rPr>
      </w:pPr>
    </w:p>
    <w:p w14:paraId="48F02763" w14:textId="77777777" w:rsidR="00177904" w:rsidRPr="00FF45EE" w:rsidRDefault="00177904" w:rsidP="0038474D">
      <w:pPr>
        <w:rPr>
          <w:rFonts w:asciiTheme="minorBidi" w:hAnsiTheme="minorBidi" w:cstheme="minorBidi"/>
          <w:sz w:val="24"/>
          <w:szCs w:val="24"/>
          <w:rtl/>
        </w:rPr>
      </w:pPr>
    </w:p>
    <w:p w14:paraId="4023E046" w14:textId="77777777" w:rsidR="00177904" w:rsidRPr="00FF45EE" w:rsidRDefault="00177904" w:rsidP="0038474D">
      <w:pPr>
        <w:rPr>
          <w:rFonts w:asciiTheme="minorBidi" w:hAnsiTheme="minorBidi" w:cstheme="minorBidi"/>
          <w:sz w:val="24"/>
          <w:szCs w:val="24"/>
          <w:rtl/>
        </w:rPr>
      </w:pPr>
    </w:p>
    <w:p w14:paraId="3B5FB911" w14:textId="77777777" w:rsidR="00177904" w:rsidRPr="00FF45EE" w:rsidRDefault="00177904" w:rsidP="0038474D">
      <w:pPr>
        <w:rPr>
          <w:rFonts w:asciiTheme="minorBidi" w:hAnsiTheme="minorBidi" w:cstheme="minorBidi"/>
          <w:sz w:val="24"/>
          <w:szCs w:val="24"/>
          <w:rtl/>
        </w:rPr>
      </w:pPr>
    </w:p>
    <w:p w14:paraId="624BA0A2" w14:textId="77777777" w:rsidR="00177904" w:rsidRPr="00FF45EE" w:rsidRDefault="00177904" w:rsidP="0038474D">
      <w:pPr>
        <w:rPr>
          <w:rFonts w:asciiTheme="minorBidi" w:hAnsiTheme="minorBidi" w:cstheme="minorBidi"/>
          <w:sz w:val="24"/>
          <w:szCs w:val="24"/>
          <w:rtl/>
        </w:rPr>
      </w:pPr>
    </w:p>
    <w:p w14:paraId="0A5E506E" w14:textId="77777777" w:rsidR="007E7CA6" w:rsidRPr="00FF45EE" w:rsidRDefault="007E7CA6" w:rsidP="0038474D">
      <w:pPr>
        <w:rPr>
          <w:rFonts w:asciiTheme="minorBidi" w:hAnsiTheme="minorBidi" w:cstheme="minorBidi"/>
          <w:b/>
          <w:bCs/>
          <w:sz w:val="24"/>
          <w:szCs w:val="24"/>
          <w:u w:val="single"/>
          <w:rtl/>
        </w:rPr>
      </w:pPr>
    </w:p>
    <w:p w14:paraId="5F403CD0" w14:textId="77777777" w:rsidR="007E7CA6" w:rsidRPr="00FF45EE" w:rsidRDefault="007E7CA6" w:rsidP="0038474D">
      <w:pPr>
        <w:rPr>
          <w:rFonts w:asciiTheme="minorBidi" w:hAnsiTheme="minorBidi" w:cstheme="minorBidi"/>
          <w:b/>
          <w:bCs/>
          <w:sz w:val="24"/>
          <w:szCs w:val="24"/>
          <w:u w:val="single"/>
          <w:rtl/>
        </w:rPr>
      </w:pPr>
    </w:p>
    <w:p w14:paraId="3E69E1E3" w14:textId="77777777" w:rsidR="00177904" w:rsidRPr="00FF45EE" w:rsidRDefault="00177904" w:rsidP="0038474D">
      <w:pPr>
        <w:rPr>
          <w:rFonts w:asciiTheme="minorBidi" w:hAnsiTheme="minorBidi" w:cstheme="minorBidi"/>
          <w:b/>
          <w:bCs/>
          <w:sz w:val="24"/>
          <w:szCs w:val="24"/>
          <w:u w:val="single"/>
          <w:rtl/>
        </w:rPr>
      </w:pPr>
      <w:r w:rsidRPr="00FF45EE">
        <w:rPr>
          <w:rFonts w:asciiTheme="minorBidi" w:hAnsiTheme="minorBidi" w:cstheme="minorBidi" w:hint="cs"/>
          <w:b/>
          <w:bCs/>
          <w:sz w:val="24"/>
          <w:szCs w:val="24"/>
          <w:u w:val="single"/>
          <w:rtl/>
        </w:rPr>
        <w:t xml:space="preserve">שאלות נוספות </w:t>
      </w:r>
      <w:r w:rsidRPr="00FF45EE">
        <w:rPr>
          <w:rFonts w:asciiTheme="minorBidi" w:hAnsiTheme="minorBidi" w:cstheme="minorBidi"/>
          <w:b/>
          <w:bCs/>
          <w:sz w:val="24"/>
          <w:szCs w:val="24"/>
          <w:u w:val="single"/>
          <w:rtl/>
        </w:rPr>
        <w:t>–</w:t>
      </w:r>
      <w:r w:rsidRPr="00FF45EE">
        <w:rPr>
          <w:rFonts w:asciiTheme="minorBidi" w:hAnsiTheme="minorBidi" w:cstheme="minorBidi" w:hint="cs"/>
          <w:b/>
          <w:bCs/>
          <w:sz w:val="24"/>
          <w:szCs w:val="24"/>
          <w:u w:val="single"/>
          <w:rtl/>
        </w:rPr>
        <w:t xml:space="preserve"> לא לפי סעיפי המכרז</w:t>
      </w:r>
    </w:p>
    <w:tbl>
      <w:tblPr>
        <w:tblpPr w:leftFromText="180" w:rightFromText="180" w:vertAnchor="text" w:horzAnchor="margin" w:tblpXSpec="right" w:tblpY="363"/>
        <w:bidiVisual/>
        <w:tblW w:w="13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0"/>
        <w:gridCol w:w="5953"/>
        <w:gridCol w:w="5953"/>
      </w:tblGrid>
      <w:tr w:rsidR="00350FE2" w:rsidRPr="00FF45EE" w14:paraId="6294A9E9" w14:textId="77777777" w:rsidTr="00177904">
        <w:trPr>
          <w:trHeight w:val="768"/>
        </w:trPr>
        <w:tc>
          <w:tcPr>
            <w:tcW w:w="1460" w:type="dxa"/>
            <w:shd w:val="clear" w:color="auto" w:fill="BFBFBF" w:themeFill="background1" w:themeFillShade="BF"/>
            <w:vAlign w:val="center"/>
          </w:tcPr>
          <w:p w14:paraId="7F0B91A2" w14:textId="77777777" w:rsidR="00177904" w:rsidRPr="00350FE2" w:rsidRDefault="00177904" w:rsidP="00177904">
            <w:pPr>
              <w:jc w:val="center"/>
              <w:rPr>
                <w:rFonts w:asciiTheme="minorBidi" w:eastAsia="Calibri" w:hAnsiTheme="minorBidi" w:cstheme="minorBidi"/>
                <w:b/>
                <w:bCs/>
                <w:noProof w:val="0"/>
                <w:sz w:val="24"/>
                <w:szCs w:val="24"/>
                <w:rtl/>
                <w:lang w:eastAsia="en-US"/>
              </w:rPr>
            </w:pPr>
          </w:p>
        </w:tc>
        <w:tc>
          <w:tcPr>
            <w:tcW w:w="5953" w:type="dxa"/>
            <w:shd w:val="clear" w:color="auto" w:fill="BFBFBF" w:themeFill="background1" w:themeFillShade="BF"/>
            <w:vAlign w:val="center"/>
          </w:tcPr>
          <w:p w14:paraId="79DF01B0" w14:textId="77777777" w:rsidR="00177904" w:rsidRPr="00FF45EE" w:rsidRDefault="00177904" w:rsidP="00177904">
            <w:pPr>
              <w:jc w:val="center"/>
              <w:rPr>
                <w:rFonts w:asciiTheme="minorBidi" w:eastAsia="Calibri" w:hAnsiTheme="minorBidi" w:cstheme="minorBidi"/>
                <w:b/>
                <w:bCs/>
                <w:noProof w:val="0"/>
                <w:sz w:val="24"/>
                <w:szCs w:val="24"/>
                <w:rtl/>
                <w:lang w:eastAsia="en-US"/>
              </w:rPr>
            </w:pPr>
            <w:r w:rsidRPr="00FF45EE">
              <w:rPr>
                <w:rFonts w:asciiTheme="minorBidi" w:eastAsia="Calibri" w:hAnsiTheme="minorBidi" w:cstheme="minorBidi"/>
                <w:b/>
                <w:bCs/>
                <w:noProof w:val="0"/>
                <w:sz w:val="24"/>
                <w:szCs w:val="24"/>
                <w:rtl/>
                <w:lang w:eastAsia="en-US"/>
              </w:rPr>
              <w:t>שאלה</w:t>
            </w:r>
          </w:p>
        </w:tc>
        <w:tc>
          <w:tcPr>
            <w:tcW w:w="5953" w:type="dxa"/>
            <w:shd w:val="clear" w:color="auto" w:fill="BFBFBF" w:themeFill="background1" w:themeFillShade="BF"/>
            <w:vAlign w:val="center"/>
          </w:tcPr>
          <w:p w14:paraId="7B50B74B" w14:textId="77777777" w:rsidR="00177904" w:rsidRPr="00FF45EE" w:rsidRDefault="00177904" w:rsidP="00177904">
            <w:pPr>
              <w:jc w:val="center"/>
              <w:rPr>
                <w:rFonts w:asciiTheme="minorBidi" w:eastAsia="Calibri" w:hAnsiTheme="minorBidi" w:cstheme="minorBidi"/>
                <w:b/>
                <w:bCs/>
                <w:noProof w:val="0"/>
                <w:sz w:val="24"/>
                <w:szCs w:val="24"/>
                <w:rtl/>
                <w:lang w:eastAsia="en-US"/>
              </w:rPr>
            </w:pPr>
            <w:r w:rsidRPr="00FF45EE">
              <w:rPr>
                <w:rFonts w:asciiTheme="minorBidi" w:eastAsia="Calibri" w:hAnsiTheme="minorBidi" w:cstheme="minorBidi" w:hint="cs"/>
                <w:b/>
                <w:bCs/>
                <w:noProof w:val="0"/>
                <w:sz w:val="24"/>
                <w:szCs w:val="24"/>
                <w:rtl/>
                <w:lang w:eastAsia="en-US"/>
              </w:rPr>
              <w:t>תשובה</w:t>
            </w:r>
          </w:p>
        </w:tc>
      </w:tr>
      <w:tr w:rsidR="00350FE2" w:rsidRPr="00FF45EE" w14:paraId="7F3E4433" w14:textId="77777777" w:rsidTr="00147CA4">
        <w:trPr>
          <w:trHeight w:val="768"/>
        </w:trPr>
        <w:tc>
          <w:tcPr>
            <w:tcW w:w="1460" w:type="dxa"/>
            <w:shd w:val="clear" w:color="auto" w:fill="auto"/>
            <w:vAlign w:val="center"/>
          </w:tcPr>
          <w:p w14:paraId="7C473E9C" w14:textId="77777777" w:rsidR="00177904" w:rsidRPr="00FF45EE" w:rsidRDefault="00177904" w:rsidP="00177904">
            <w:pPr>
              <w:jc w:val="center"/>
              <w:rPr>
                <w:rFonts w:asciiTheme="minorBidi" w:hAnsiTheme="minorBidi" w:cstheme="minorBidi"/>
                <w:sz w:val="24"/>
                <w:szCs w:val="24"/>
                <w:rtl/>
              </w:rPr>
            </w:pPr>
            <w:r w:rsidRPr="00FF45EE">
              <w:rPr>
                <w:rFonts w:asciiTheme="minorBidi" w:hAnsiTheme="minorBidi" w:cstheme="minorBidi" w:hint="cs"/>
                <w:sz w:val="24"/>
                <w:szCs w:val="24"/>
                <w:rtl/>
              </w:rPr>
              <w:t>1.</w:t>
            </w:r>
          </w:p>
        </w:tc>
        <w:tc>
          <w:tcPr>
            <w:tcW w:w="5953" w:type="dxa"/>
            <w:shd w:val="clear" w:color="auto" w:fill="auto"/>
            <w:vAlign w:val="center"/>
          </w:tcPr>
          <w:p w14:paraId="5439E73F" w14:textId="77777777" w:rsidR="00177904" w:rsidRPr="00FF45EE" w:rsidRDefault="00177904" w:rsidP="00177904">
            <w:pPr>
              <w:rPr>
                <w:rFonts w:asciiTheme="minorBidi" w:hAnsiTheme="minorBidi" w:cstheme="minorBidi"/>
                <w:sz w:val="24"/>
                <w:szCs w:val="24"/>
                <w:rtl/>
              </w:rPr>
            </w:pPr>
            <w:r w:rsidRPr="00FF45EE">
              <w:rPr>
                <w:rFonts w:asciiTheme="minorBidi" w:hAnsiTheme="minorBidi" w:cstheme="minorBidi" w:hint="cs"/>
                <w:sz w:val="24"/>
                <w:szCs w:val="24"/>
                <w:rtl/>
              </w:rPr>
              <w:t>האם ניתן להתחיל שלב אחד במקביל לאחר בטרם הסתיים הקודם - כדי לקדם ולעמוד בלוחות הזמנים?</w:t>
            </w:r>
          </w:p>
        </w:tc>
        <w:tc>
          <w:tcPr>
            <w:tcW w:w="5953" w:type="dxa"/>
          </w:tcPr>
          <w:p w14:paraId="4C695066" w14:textId="77777777" w:rsidR="00177904" w:rsidRPr="00FF45EE" w:rsidRDefault="007E7CA6" w:rsidP="00177904">
            <w:pPr>
              <w:rPr>
                <w:rFonts w:asciiTheme="minorBidi" w:hAnsiTheme="minorBidi" w:cstheme="minorBidi"/>
                <w:sz w:val="24"/>
                <w:szCs w:val="24"/>
                <w:shd w:val="clear" w:color="auto" w:fill="FFFF00"/>
                <w:rtl/>
                <w:cs/>
              </w:rPr>
            </w:pPr>
            <w:r w:rsidRPr="00FF45EE">
              <w:rPr>
                <w:rFonts w:asciiTheme="minorBidi" w:hAnsiTheme="minorBidi" w:cstheme="minorBidi" w:hint="cs"/>
                <w:sz w:val="24"/>
                <w:szCs w:val="24"/>
                <w:shd w:val="clear" w:color="auto" w:fill="FFFF00"/>
                <w:rtl/>
              </w:rPr>
              <w:t>אין מניעה לעבוד על שתי אבני דרך במקביל. התשלום יבוצע בהתאם לפרקי הזמן המפורטים במכרז.</w:t>
            </w:r>
          </w:p>
        </w:tc>
      </w:tr>
      <w:tr w:rsidR="00350FE2" w:rsidRPr="00FF45EE" w14:paraId="391EBEC9" w14:textId="77777777" w:rsidTr="00147CA4">
        <w:trPr>
          <w:trHeight w:val="768"/>
        </w:trPr>
        <w:tc>
          <w:tcPr>
            <w:tcW w:w="1460" w:type="dxa"/>
            <w:shd w:val="clear" w:color="auto" w:fill="auto"/>
            <w:vAlign w:val="center"/>
          </w:tcPr>
          <w:p w14:paraId="12CB4EFE" w14:textId="77777777" w:rsidR="00177904" w:rsidRPr="00FF45EE" w:rsidRDefault="00177904" w:rsidP="00177904">
            <w:pPr>
              <w:jc w:val="center"/>
              <w:rPr>
                <w:rFonts w:asciiTheme="minorBidi" w:hAnsiTheme="minorBidi" w:cstheme="minorBidi"/>
                <w:sz w:val="24"/>
                <w:szCs w:val="24"/>
                <w:rtl/>
              </w:rPr>
            </w:pPr>
            <w:r w:rsidRPr="00FF45EE">
              <w:rPr>
                <w:rFonts w:asciiTheme="minorBidi" w:hAnsiTheme="minorBidi" w:cstheme="minorBidi" w:hint="cs"/>
                <w:sz w:val="24"/>
                <w:szCs w:val="24"/>
                <w:rtl/>
              </w:rPr>
              <w:lastRenderedPageBreak/>
              <w:t>2.</w:t>
            </w:r>
          </w:p>
        </w:tc>
        <w:tc>
          <w:tcPr>
            <w:tcW w:w="5953" w:type="dxa"/>
            <w:shd w:val="clear" w:color="auto" w:fill="auto"/>
            <w:vAlign w:val="center"/>
          </w:tcPr>
          <w:p w14:paraId="1CA2207F" w14:textId="77777777" w:rsidR="00177904" w:rsidRPr="00FF45EE" w:rsidRDefault="00177904" w:rsidP="00177904">
            <w:pPr>
              <w:rPr>
                <w:rFonts w:asciiTheme="minorBidi" w:hAnsiTheme="minorBidi" w:cstheme="minorBidi"/>
                <w:sz w:val="24"/>
                <w:szCs w:val="24"/>
                <w:rtl/>
              </w:rPr>
            </w:pPr>
            <w:r w:rsidRPr="00FF45EE">
              <w:rPr>
                <w:rFonts w:asciiTheme="minorBidi" w:hAnsiTheme="minorBidi" w:cstheme="minorBidi" w:hint="cs"/>
                <w:sz w:val="24"/>
                <w:szCs w:val="24"/>
                <w:rtl/>
              </w:rPr>
              <w:t>האם ניתן להחשיב את זמן העבודה על השלב כזמן עד ההגשה לועדת העבודה/הגוי ולא עד לאישור השלב, שלעיתים אורך זמן ארוך?</w:t>
            </w:r>
          </w:p>
        </w:tc>
        <w:tc>
          <w:tcPr>
            <w:tcW w:w="5953" w:type="dxa"/>
          </w:tcPr>
          <w:p w14:paraId="12C560C9" w14:textId="77777777" w:rsidR="00177904" w:rsidRPr="00FF45EE" w:rsidRDefault="007E7CA6" w:rsidP="00177904">
            <w:pPr>
              <w:rPr>
                <w:rFonts w:asciiTheme="minorBidi" w:hAnsiTheme="minorBidi" w:cstheme="minorBidi"/>
                <w:sz w:val="24"/>
                <w:szCs w:val="24"/>
                <w:shd w:val="clear" w:color="auto" w:fill="FFFF00"/>
                <w:rtl/>
                <w:cs/>
              </w:rPr>
            </w:pPr>
            <w:r w:rsidRPr="00FF45EE">
              <w:rPr>
                <w:rFonts w:asciiTheme="minorBidi" w:hAnsiTheme="minorBidi" w:cstheme="minorBidi" w:hint="cs"/>
                <w:sz w:val="24"/>
                <w:szCs w:val="24"/>
                <w:shd w:val="clear" w:color="auto" w:fill="FFFF00"/>
                <w:rtl/>
              </w:rPr>
              <w:t>התשלום יבוצע בהתאם לפרקי הזמן המפורטים במכרז.</w:t>
            </w:r>
          </w:p>
        </w:tc>
      </w:tr>
      <w:tr w:rsidR="00350FE2" w:rsidRPr="00FF45EE" w14:paraId="52A1F9C4" w14:textId="77777777" w:rsidTr="00147CA4">
        <w:trPr>
          <w:trHeight w:val="768"/>
        </w:trPr>
        <w:tc>
          <w:tcPr>
            <w:tcW w:w="1460" w:type="dxa"/>
            <w:shd w:val="clear" w:color="auto" w:fill="auto"/>
            <w:vAlign w:val="center"/>
          </w:tcPr>
          <w:p w14:paraId="6B89EE99" w14:textId="77777777" w:rsidR="00177904" w:rsidRPr="00FF45EE" w:rsidRDefault="00177904" w:rsidP="00177904">
            <w:pPr>
              <w:jc w:val="center"/>
              <w:rPr>
                <w:rFonts w:asciiTheme="minorBidi" w:hAnsiTheme="minorBidi" w:cstheme="minorBidi"/>
                <w:sz w:val="24"/>
                <w:szCs w:val="24"/>
                <w:rtl/>
              </w:rPr>
            </w:pPr>
            <w:r w:rsidRPr="00FF45EE">
              <w:rPr>
                <w:rFonts w:asciiTheme="minorBidi" w:hAnsiTheme="minorBidi" w:cstheme="minorBidi" w:hint="cs"/>
                <w:sz w:val="24"/>
                <w:szCs w:val="24"/>
                <w:rtl/>
              </w:rPr>
              <w:t>3.</w:t>
            </w:r>
          </w:p>
        </w:tc>
        <w:tc>
          <w:tcPr>
            <w:tcW w:w="5953" w:type="dxa"/>
            <w:shd w:val="clear" w:color="auto" w:fill="auto"/>
            <w:vAlign w:val="center"/>
          </w:tcPr>
          <w:p w14:paraId="25934BA9" w14:textId="77777777" w:rsidR="00177904" w:rsidRPr="00FF45EE" w:rsidRDefault="00177904" w:rsidP="00177904">
            <w:pPr>
              <w:rPr>
                <w:rFonts w:asciiTheme="minorBidi" w:hAnsiTheme="minorBidi" w:cstheme="minorBidi"/>
                <w:sz w:val="24"/>
                <w:szCs w:val="24"/>
                <w:rtl/>
              </w:rPr>
            </w:pPr>
            <w:r w:rsidRPr="00FF45EE">
              <w:rPr>
                <w:rFonts w:asciiTheme="minorBidi" w:hAnsiTheme="minorBidi" w:cstheme="minorBidi" w:hint="cs"/>
                <w:sz w:val="24"/>
                <w:szCs w:val="24"/>
                <w:rtl/>
              </w:rPr>
              <w:t>האם העתקות, הדפסות, העברת חומר על חשבון המזמין?</w:t>
            </w:r>
          </w:p>
        </w:tc>
        <w:tc>
          <w:tcPr>
            <w:tcW w:w="5953" w:type="dxa"/>
          </w:tcPr>
          <w:p w14:paraId="1ECA5169" w14:textId="77777777" w:rsidR="00177904" w:rsidRPr="00FF45EE" w:rsidRDefault="004E3F80" w:rsidP="004E3F80">
            <w:pPr>
              <w:rPr>
                <w:rFonts w:asciiTheme="minorBidi" w:hAnsiTheme="minorBidi" w:cstheme="minorBidi"/>
                <w:sz w:val="24"/>
                <w:szCs w:val="24"/>
                <w:shd w:val="clear" w:color="auto" w:fill="FFFF00"/>
                <w:rtl/>
                <w:cs/>
              </w:rPr>
            </w:pPr>
            <w:r w:rsidRPr="00FF45EE">
              <w:rPr>
                <w:rFonts w:asciiTheme="minorBidi" w:hAnsiTheme="minorBidi" w:cstheme="minorBidi" w:hint="cs"/>
                <w:sz w:val="24"/>
                <w:szCs w:val="24"/>
                <w:shd w:val="clear" w:color="auto" w:fill="FFFF00"/>
                <w:rtl/>
              </w:rPr>
              <w:t>המזמין לא ישלם עבור העתקות, הדפסות והעברת חומר.</w:t>
            </w:r>
          </w:p>
        </w:tc>
      </w:tr>
      <w:tr w:rsidR="00350FE2" w:rsidRPr="00FF45EE" w14:paraId="1404A820" w14:textId="77777777" w:rsidTr="00147CA4">
        <w:trPr>
          <w:trHeight w:val="768"/>
        </w:trPr>
        <w:tc>
          <w:tcPr>
            <w:tcW w:w="1460" w:type="dxa"/>
            <w:shd w:val="clear" w:color="auto" w:fill="auto"/>
            <w:vAlign w:val="center"/>
          </w:tcPr>
          <w:p w14:paraId="2AF7BF21" w14:textId="77777777" w:rsidR="00D353FD" w:rsidRPr="00FF45EE" w:rsidRDefault="00D353FD" w:rsidP="00177904">
            <w:pPr>
              <w:jc w:val="center"/>
              <w:rPr>
                <w:rFonts w:asciiTheme="minorBidi" w:hAnsiTheme="minorBidi" w:cstheme="minorBidi"/>
                <w:sz w:val="24"/>
                <w:szCs w:val="24"/>
                <w:rtl/>
              </w:rPr>
            </w:pPr>
            <w:r w:rsidRPr="00FF45EE">
              <w:rPr>
                <w:rFonts w:asciiTheme="minorBidi" w:hAnsiTheme="minorBidi" w:cstheme="minorBidi" w:hint="cs"/>
                <w:sz w:val="24"/>
                <w:szCs w:val="24"/>
                <w:rtl/>
              </w:rPr>
              <w:t>4.</w:t>
            </w:r>
          </w:p>
        </w:tc>
        <w:tc>
          <w:tcPr>
            <w:tcW w:w="5953" w:type="dxa"/>
            <w:shd w:val="clear" w:color="auto" w:fill="auto"/>
            <w:vAlign w:val="center"/>
          </w:tcPr>
          <w:p w14:paraId="7D6C102E" w14:textId="77777777" w:rsidR="00D353FD" w:rsidRPr="00FF45EE" w:rsidRDefault="00D353FD" w:rsidP="00177904">
            <w:pPr>
              <w:rPr>
                <w:rFonts w:asciiTheme="minorBidi" w:hAnsiTheme="minorBidi" w:cstheme="minorBidi"/>
                <w:sz w:val="24"/>
                <w:szCs w:val="24"/>
                <w:rtl/>
              </w:rPr>
            </w:pPr>
            <w:r w:rsidRPr="00FF45EE">
              <w:rPr>
                <w:rFonts w:asciiTheme="minorBidi" w:hAnsiTheme="minorBidi" w:cstheme="minorBidi" w:hint="cs"/>
                <w:sz w:val="24"/>
                <w:szCs w:val="24"/>
                <w:rtl/>
              </w:rPr>
              <w:t>אם אחד מאנשי המקצוע בצוות מייעץ לרשויות ניקוז ונחלים או גופים אחרים בפרויקטים העוסקים באחד משלושת הנחלים בהם מתמקד המכרז (ציפורי, תנינים, יצחק), האם יש בכך ניגוד עניינים למזמין העבודה?</w:t>
            </w:r>
          </w:p>
        </w:tc>
        <w:tc>
          <w:tcPr>
            <w:tcW w:w="5953" w:type="dxa"/>
          </w:tcPr>
          <w:p w14:paraId="35B5A195" w14:textId="77777777" w:rsidR="00D353FD" w:rsidRPr="00FF45EE" w:rsidRDefault="004E3F80" w:rsidP="00177904">
            <w:pPr>
              <w:rPr>
                <w:rFonts w:asciiTheme="minorBidi" w:hAnsiTheme="minorBidi" w:cstheme="minorBidi"/>
                <w:sz w:val="24"/>
                <w:szCs w:val="24"/>
                <w:shd w:val="clear" w:color="auto" w:fill="FFFF00"/>
                <w:rtl/>
                <w:cs/>
              </w:rPr>
            </w:pPr>
            <w:r w:rsidRPr="00FF45EE">
              <w:rPr>
                <w:rFonts w:asciiTheme="minorBidi" w:hAnsiTheme="minorBidi" w:cstheme="minorBidi" w:hint="cs"/>
                <w:sz w:val="24"/>
                <w:szCs w:val="24"/>
                <w:shd w:val="clear" w:color="auto" w:fill="FFFF00"/>
                <w:rtl/>
              </w:rPr>
              <w:t>רשויות הניקוז שותפות לפרוקיט ואין ניוגד עניינים בכך שיועץ המייעץ להן ייקח חלק בפרויקט.</w:t>
            </w:r>
          </w:p>
        </w:tc>
      </w:tr>
    </w:tbl>
    <w:p w14:paraId="11B282AF" w14:textId="77777777" w:rsidR="00177904" w:rsidRPr="00FF45EE" w:rsidRDefault="00177904" w:rsidP="0038474D">
      <w:pPr>
        <w:rPr>
          <w:rFonts w:asciiTheme="minorBidi" w:hAnsiTheme="minorBidi" w:cstheme="minorBidi"/>
          <w:sz w:val="24"/>
          <w:szCs w:val="24"/>
        </w:rPr>
      </w:pPr>
    </w:p>
    <w:sectPr w:rsidR="00177904" w:rsidRPr="00FF45EE" w:rsidSect="00F50BA6">
      <w:headerReference w:type="default" r:id="rId9"/>
      <w:pgSz w:w="16838" w:h="11906" w:orient="landscape"/>
      <w:pgMar w:top="1800" w:right="1440" w:bottom="1800" w:left="1440" w:header="708" w:footer="708" w:gutter="0"/>
      <w:cols w:space="708"/>
      <w:bidi/>
      <w:rtlGutter/>
      <w:docGrid w:linePitch="381"/>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23DFD64" w15:done="0"/>
  <w15:commentEx w15:paraId="2F2EB820" w15:done="0"/>
  <w15:commentEx w15:paraId="0839991F" w15:done="0"/>
  <w15:commentEx w15:paraId="24B3F29C" w15:done="0"/>
  <w15:commentEx w15:paraId="266F14ED" w15:done="0"/>
  <w15:commentEx w15:paraId="0E82A22A" w15:done="0"/>
  <w15:commentEx w15:paraId="4493E579" w15:done="0"/>
  <w15:commentEx w15:paraId="6FF2D5E5" w15:done="0"/>
  <w15:commentEx w15:paraId="520499D1" w15:done="0"/>
  <w15:commentEx w15:paraId="158DC8DC" w15:done="0"/>
  <w15:commentEx w15:paraId="7B5F62E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4B448C" w14:textId="77777777" w:rsidR="00773F05" w:rsidRDefault="00773F05" w:rsidP="0038474D">
      <w:pPr>
        <w:spacing w:line="240" w:lineRule="auto"/>
      </w:pPr>
      <w:r>
        <w:separator/>
      </w:r>
    </w:p>
  </w:endnote>
  <w:endnote w:type="continuationSeparator" w:id="0">
    <w:p w14:paraId="7A04D7E0" w14:textId="77777777" w:rsidR="00773F05" w:rsidRDefault="00773F05" w:rsidP="0038474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48F566" w14:textId="77777777" w:rsidR="00773F05" w:rsidRDefault="00773F05" w:rsidP="0038474D">
      <w:pPr>
        <w:spacing w:line="240" w:lineRule="auto"/>
      </w:pPr>
      <w:r>
        <w:separator/>
      </w:r>
    </w:p>
  </w:footnote>
  <w:footnote w:type="continuationSeparator" w:id="0">
    <w:p w14:paraId="2DC9FE3F" w14:textId="77777777" w:rsidR="00773F05" w:rsidRDefault="00773F05" w:rsidP="0038474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582FE5" w14:textId="5B110FE7" w:rsidR="00DC1E28" w:rsidRPr="0038474D" w:rsidRDefault="00DC1E28" w:rsidP="00350FE2">
    <w:pPr>
      <w:pStyle w:val="Header"/>
      <w:rPr>
        <w:b/>
        <w:bCs/>
        <w:u w:val="single"/>
      </w:rPr>
    </w:pPr>
    <w:r w:rsidRPr="0038474D">
      <w:rPr>
        <w:b/>
        <w:bCs/>
        <w:u w:val="single"/>
      </w:rPr>
      <w:ptab w:relativeTo="margin" w:alignment="center" w:leader="none"/>
    </w:r>
    <w:r w:rsidRPr="0038474D">
      <w:rPr>
        <w:rFonts w:hint="cs"/>
        <w:b/>
        <w:bCs/>
        <w:u w:val="single"/>
        <w:rtl/>
      </w:rPr>
      <w:t>ריכוז שאלות  למכרז 45-2016</w:t>
    </w:r>
    <w:r w:rsidRPr="0038474D">
      <w:rPr>
        <w:b/>
        <w:bCs/>
        <w:u w:val="single"/>
      </w:rPr>
      <w:ptab w:relativeTo="margin" w:alignment="right" w:leader="none"/>
    </w:r>
    <w:r w:rsidR="00350FE2">
      <w:rPr>
        <w:rFonts w:hint="cs"/>
        <w:b/>
        <w:bCs/>
        <w:u w:val="single"/>
        <w:rtl/>
      </w:rPr>
      <w:t>11 ינואר 2017 שעה 1225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870C09"/>
    <w:multiLevelType w:val="hybridMultilevel"/>
    <w:tmpl w:val="ECC49A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133F0E44"/>
    <w:multiLevelType w:val="hybridMultilevel"/>
    <w:tmpl w:val="DF0670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3A2532D"/>
    <w:multiLevelType w:val="hybridMultilevel"/>
    <w:tmpl w:val="61EE8210"/>
    <w:lvl w:ilvl="0" w:tplc="04090005">
      <w:start w:val="1"/>
      <w:numFmt w:val="bullet"/>
      <w:lvlText w:val=""/>
      <w:lvlJc w:val="left"/>
      <w:pPr>
        <w:ind w:left="927" w:hanging="360"/>
      </w:pPr>
      <w:rPr>
        <w:rFonts w:ascii="Wingdings" w:hAnsi="Wingdings"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
    <w:nsid w:val="1D9C2232"/>
    <w:multiLevelType w:val="hybridMultilevel"/>
    <w:tmpl w:val="2FB46EF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A455CD5"/>
    <w:multiLevelType w:val="hybridMultilevel"/>
    <w:tmpl w:val="4CAE09F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0FE0826"/>
    <w:multiLevelType w:val="hybridMultilevel"/>
    <w:tmpl w:val="AB9AD0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DA53D40"/>
    <w:multiLevelType w:val="hybridMultilevel"/>
    <w:tmpl w:val="DF0670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6"/>
  </w:num>
  <w:num w:numId="3">
    <w:abstractNumId w:val="5"/>
  </w:num>
  <w:num w:numId="4">
    <w:abstractNumId w:val="0"/>
  </w:num>
  <w:num w:numId="5">
    <w:abstractNumId w:val="3"/>
  </w:num>
  <w:num w:numId="6">
    <w:abstractNumId w:val="2"/>
  </w:num>
  <w:num w:numId="7">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ELL">
    <w15:presenceInfo w15:providerId="None" w15:userI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0BA6"/>
    <w:rsid w:val="00066CA4"/>
    <w:rsid w:val="000876FA"/>
    <w:rsid w:val="00117945"/>
    <w:rsid w:val="00147CA4"/>
    <w:rsid w:val="00177904"/>
    <w:rsid w:val="001C79A9"/>
    <w:rsid w:val="002B5C52"/>
    <w:rsid w:val="002D6F6A"/>
    <w:rsid w:val="00302641"/>
    <w:rsid w:val="00350FE2"/>
    <w:rsid w:val="0038474D"/>
    <w:rsid w:val="00455BB4"/>
    <w:rsid w:val="004E3F80"/>
    <w:rsid w:val="0057308F"/>
    <w:rsid w:val="005A1268"/>
    <w:rsid w:val="0063166E"/>
    <w:rsid w:val="00773F05"/>
    <w:rsid w:val="00780747"/>
    <w:rsid w:val="007876B8"/>
    <w:rsid w:val="007E7CA6"/>
    <w:rsid w:val="00923CA7"/>
    <w:rsid w:val="00926C9D"/>
    <w:rsid w:val="00942FD1"/>
    <w:rsid w:val="00993D90"/>
    <w:rsid w:val="009A21A8"/>
    <w:rsid w:val="00A607E5"/>
    <w:rsid w:val="00A918CB"/>
    <w:rsid w:val="00B32ABA"/>
    <w:rsid w:val="00BC2278"/>
    <w:rsid w:val="00BD07AD"/>
    <w:rsid w:val="00BF7552"/>
    <w:rsid w:val="00C3522D"/>
    <w:rsid w:val="00CD3FC0"/>
    <w:rsid w:val="00D01640"/>
    <w:rsid w:val="00D353FD"/>
    <w:rsid w:val="00DC1E28"/>
    <w:rsid w:val="00E21319"/>
    <w:rsid w:val="00EA1A4A"/>
    <w:rsid w:val="00ED1C41"/>
    <w:rsid w:val="00F50BA6"/>
    <w:rsid w:val="00FB6957"/>
    <w:rsid w:val="00FF45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E435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0BA6"/>
    <w:pPr>
      <w:bidi/>
      <w:spacing w:after="0" w:line="360" w:lineRule="auto"/>
    </w:pPr>
    <w:rPr>
      <w:rFonts w:ascii="Times New Roman" w:eastAsia="Times New Roman" w:hAnsi="Times New Roman" w:cs="David"/>
      <w:noProof/>
      <w:sz w:val="28"/>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8474D"/>
    <w:pPr>
      <w:tabs>
        <w:tab w:val="center" w:pos="4153"/>
        <w:tab w:val="right" w:pos="8306"/>
      </w:tabs>
      <w:spacing w:line="240" w:lineRule="auto"/>
    </w:pPr>
  </w:style>
  <w:style w:type="character" w:customStyle="1" w:styleId="HeaderChar">
    <w:name w:val="Header Char"/>
    <w:basedOn w:val="DefaultParagraphFont"/>
    <w:link w:val="Header"/>
    <w:uiPriority w:val="99"/>
    <w:rsid w:val="0038474D"/>
    <w:rPr>
      <w:rFonts w:ascii="Times New Roman" w:eastAsia="Times New Roman" w:hAnsi="Times New Roman" w:cs="David"/>
      <w:noProof/>
      <w:sz w:val="28"/>
      <w:szCs w:val="28"/>
      <w:lang w:eastAsia="he-IL"/>
    </w:rPr>
  </w:style>
  <w:style w:type="paragraph" w:styleId="Footer">
    <w:name w:val="footer"/>
    <w:basedOn w:val="Normal"/>
    <w:link w:val="FooterChar"/>
    <w:uiPriority w:val="99"/>
    <w:unhideWhenUsed/>
    <w:rsid w:val="0038474D"/>
    <w:pPr>
      <w:tabs>
        <w:tab w:val="center" w:pos="4153"/>
        <w:tab w:val="right" w:pos="8306"/>
      </w:tabs>
      <w:spacing w:line="240" w:lineRule="auto"/>
    </w:pPr>
  </w:style>
  <w:style w:type="character" w:customStyle="1" w:styleId="FooterChar">
    <w:name w:val="Footer Char"/>
    <w:basedOn w:val="DefaultParagraphFont"/>
    <w:link w:val="Footer"/>
    <w:uiPriority w:val="99"/>
    <w:rsid w:val="0038474D"/>
    <w:rPr>
      <w:rFonts w:ascii="Times New Roman" w:eastAsia="Times New Roman" w:hAnsi="Times New Roman" w:cs="David"/>
      <w:noProof/>
      <w:sz w:val="28"/>
      <w:szCs w:val="28"/>
      <w:lang w:eastAsia="he-IL"/>
    </w:rPr>
  </w:style>
  <w:style w:type="paragraph" w:styleId="BalloonText">
    <w:name w:val="Balloon Text"/>
    <w:basedOn w:val="Normal"/>
    <w:link w:val="BalloonTextChar"/>
    <w:uiPriority w:val="99"/>
    <w:semiHidden/>
    <w:unhideWhenUsed/>
    <w:rsid w:val="0038474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8474D"/>
    <w:rPr>
      <w:rFonts w:ascii="Tahoma" w:eastAsia="Times New Roman" w:hAnsi="Tahoma" w:cs="Tahoma"/>
      <w:noProof/>
      <w:sz w:val="16"/>
      <w:szCs w:val="16"/>
      <w:lang w:eastAsia="he-IL"/>
    </w:rPr>
  </w:style>
  <w:style w:type="paragraph" w:styleId="ListParagraph">
    <w:name w:val="List Paragraph"/>
    <w:basedOn w:val="Normal"/>
    <w:uiPriority w:val="34"/>
    <w:qFormat/>
    <w:rsid w:val="002D6F6A"/>
    <w:pPr>
      <w:spacing w:after="200" w:line="276" w:lineRule="auto"/>
      <w:ind w:left="720"/>
      <w:contextualSpacing/>
    </w:pPr>
    <w:rPr>
      <w:rFonts w:ascii="Calibri" w:hAnsi="Calibri" w:cs="Arial"/>
      <w:noProof w:val="0"/>
      <w:sz w:val="22"/>
      <w:szCs w:val="22"/>
      <w:lang w:eastAsia="en-US"/>
    </w:rPr>
  </w:style>
  <w:style w:type="character" w:styleId="CommentReference">
    <w:name w:val="annotation reference"/>
    <w:basedOn w:val="DefaultParagraphFont"/>
    <w:uiPriority w:val="99"/>
    <w:semiHidden/>
    <w:unhideWhenUsed/>
    <w:rsid w:val="0057308F"/>
    <w:rPr>
      <w:sz w:val="16"/>
      <w:szCs w:val="16"/>
    </w:rPr>
  </w:style>
  <w:style w:type="paragraph" w:styleId="CommentText">
    <w:name w:val="annotation text"/>
    <w:basedOn w:val="Normal"/>
    <w:link w:val="CommentTextChar"/>
    <w:uiPriority w:val="99"/>
    <w:semiHidden/>
    <w:unhideWhenUsed/>
    <w:rsid w:val="0057308F"/>
    <w:pPr>
      <w:spacing w:line="240" w:lineRule="auto"/>
    </w:pPr>
    <w:rPr>
      <w:sz w:val="20"/>
      <w:szCs w:val="20"/>
    </w:rPr>
  </w:style>
  <w:style w:type="character" w:customStyle="1" w:styleId="CommentTextChar">
    <w:name w:val="Comment Text Char"/>
    <w:basedOn w:val="DefaultParagraphFont"/>
    <w:link w:val="CommentText"/>
    <w:uiPriority w:val="99"/>
    <w:semiHidden/>
    <w:rsid w:val="0057308F"/>
    <w:rPr>
      <w:rFonts w:ascii="Times New Roman" w:eastAsia="Times New Roman" w:hAnsi="Times New Roman" w:cs="David"/>
      <w:noProof/>
      <w:sz w:val="20"/>
      <w:szCs w:val="20"/>
      <w:lang w:eastAsia="he-IL"/>
    </w:rPr>
  </w:style>
  <w:style w:type="paragraph" w:styleId="CommentSubject">
    <w:name w:val="annotation subject"/>
    <w:basedOn w:val="CommentText"/>
    <w:next w:val="CommentText"/>
    <w:link w:val="CommentSubjectChar"/>
    <w:uiPriority w:val="99"/>
    <w:semiHidden/>
    <w:unhideWhenUsed/>
    <w:rsid w:val="0057308F"/>
    <w:rPr>
      <w:b/>
      <w:bCs/>
    </w:rPr>
  </w:style>
  <w:style w:type="character" w:customStyle="1" w:styleId="CommentSubjectChar">
    <w:name w:val="Comment Subject Char"/>
    <w:basedOn w:val="CommentTextChar"/>
    <w:link w:val="CommentSubject"/>
    <w:uiPriority w:val="99"/>
    <w:semiHidden/>
    <w:rsid w:val="0057308F"/>
    <w:rPr>
      <w:rFonts w:ascii="Times New Roman" w:eastAsia="Times New Roman" w:hAnsi="Times New Roman" w:cs="David"/>
      <w:b/>
      <w:bCs/>
      <w:noProof/>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0BA6"/>
    <w:pPr>
      <w:bidi/>
      <w:spacing w:after="0" w:line="360" w:lineRule="auto"/>
    </w:pPr>
    <w:rPr>
      <w:rFonts w:ascii="Times New Roman" w:eastAsia="Times New Roman" w:hAnsi="Times New Roman" w:cs="David"/>
      <w:noProof/>
      <w:sz w:val="28"/>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8474D"/>
    <w:pPr>
      <w:tabs>
        <w:tab w:val="center" w:pos="4153"/>
        <w:tab w:val="right" w:pos="8306"/>
      </w:tabs>
      <w:spacing w:line="240" w:lineRule="auto"/>
    </w:pPr>
  </w:style>
  <w:style w:type="character" w:customStyle="1" w:styleId="HeaderChar">
    <w:name w:val="Header Char"/>
    <w:basedOn w:val="DefaultParagraphFont"/>
    <w:link w:val="Header"/>
    <w:uiPriority w:val="99"/>
    <w:rsid w:val="0038474D"/>
    <w:rPr>
      <w:rFonts w:ascii="Times New Roman" w:eastAsia="Times New Roman" w:hAnsi="Times New Roman" w:cs="David"/>
      <w:noProof/>
      <w:sz w:val="28"/>
      <w:szCs w:val="28"/>
      <w:lang w:eastAsia="he-IL"/>
    </w:rPr>
  </w:style>
  <w:style w:type="paragraph" w:styleId="Footer">
    <w:name w:val="footer"/>
    <w:basedOn w:val="Normal"/>
    <w:link w:val="FooterChar"/>
    <w:uiPriority w:val="99"/>
    <w:unhideWhenUsed/>
    <w:rsid w:val="0038474D"/>
    <w:pPr>
      <w:tabs>
        <w:tab w:val="center" w:pos="4153"/>
        <w:tab w:val="right" w:pos="8306"/>
      </w:tabs>
      <w:spacing w:line="240" w:lineRule="auto"/>
    </w:pPr>
  </w:style>
  <w:style w:type="character" w:customStyle="1" w:styleId="FooterChar">
    <w:name w:val="Footer Char"/>
    <w:basedOn w:val="DefaultParagraphFont"/>
    <w:link w:val="Footer"/>
    <w:uiPriority w:val="99"/>
    <w:rsid w:val="0038474D"/>
    <w:rPr>
      <w:rFonts w:ascii="Times New Roman" w:eastAsia="Times New Roman" w:hAnsi="Times New Roman" w:cs="David"/>
      <w:noProof/>
      <w:sz w:val="28"/>
      <w:szCs w:val="28"/>
      <w:lang w:eastAsia="he-IL"/>
    </w:rPr>
  </w:style>
  <w:style w:type="paragraph" w:styleId="BalloonText">
    <w:name w:val="Balloon Text"/>
    <w:basedOn w:val="Normal"/>
    <w:link w:val="BalloonTextChar"/>
    <w:uiPriority w:val="99"/>
    <w:semiHidden/>
    <w:unhideWhenUsed/>
    <w:rsid w:val="0038474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8474D"/>
    <w:rPr>
      <w:rFonts w:ascii="Tahoma" w:eastAsia="Times New Roman" w:hAnsi="Tahoma" w:cs="Tahoma"/>
      <w:noProof/>
      <w:sz w:val="16"/>
      <w:szCs w:val="16"/>
      <w:lang w:eastAsia="he-IL"/>
    </w:rPr>
  </w:style>
  <w:style w:type="paragraph" w:styleId="ListParagraph">
    <w:name w:val="List Paragraph"/>
    <w:basedOn w:val="Normal"/>
    <w:uiPriority w:val="34"/>
    <w:qFormat/>
    <w:rsid w:val="002D6F6A"/>
    <w:pPr>
      <w:spacing w:after="200" w:line="276" w:lineRule="auto"/>
      <w:ind w:left="720"/>
      <w:contextualSpacing/>
    </w:pPr>
    <w:rPr>
      <w:rFonts w:ascii="Calibri" w:hAnsi="Calibri" w:cs="Arial"/>
      <w:noProof w:val="0"/>
      <w:sz w:val="22"/>
      <w:szCs w:val="22"/>
      <w:lang w:eastAsia="en-US"/>
    </w:rPr>
  </w:style>
  <w:style w:type="character" w:styleId="CommentReference">
    <w:name w:val="annotation reference"/>
    <w:basedOn w:val="DefaultParagraphFont"/>
    <w:uiPriority w:val="99"/>
    <w:semiHidden/>
    <w:unhideWhenUsed/>
    <w:rsid w:val="0057308F"/>
    <w:rPr>
      <w:sz w:val="16"/>
      <w:szCs w:val="16"/>
    </w:rPr>
  </w:style>
  <w:style w:type="paragraph" w:styleId="CommentText">
    <w:name w:val="annotation text"/>
    <w:basedOn w:val="Normal"/>
    <w:link w:val="CommentTextChar"/>
    <w:uiPriority w:val="99"/>
    <w:semiHidden/>
    <w:unhideWhenUsed/>
    <w:rsid w:val="0057308F"/>
    <w:pPr>
      <w:spacing w:line="240" w:lineRule="auto"/>
    </w:pPr>
    <w:rPr>
      <w:sz w:val="20"/>
      <w:szCs w:val="20"/>
    </w:rPr>
  </w:style>
  <w:style w:type="character" w:customStyle="1" w:styleId="CommentTextChar">
    <w:name w:val="Comment Text Char"/>
    <w:basedOn w:val="DefaultParagraphFont"/>
    <w:link w:val="CommentText"/>
    <w:uiPriority w:val="99"/>
    <w:semiHidden/>
    <w:rsid w:val="0057308F"/>
    <w:rPr>
      <w:rFonts w:ascii="Times New Roman" w:eastAsia="Times New Roman" w:hAnsi="Times New Roman" w:cs="David"/>
      <w:noProof/>
      <w:sz w:val="20"/>
      <w:szCs w:val="20"/>
      <w:lang w:eastAsia="he-IL"/>
    </w:rPr>
  </w:style>
  <w:style w:type="paragraph" w:styleId="CommentSubject">
    <w:name w:val="annotation subject"/>
    <w:basedOn w:val="CommentText"/>
    <w:next w:val="CommentText"/>
    <w:link w:val="CommentSubjectChar"/>
    <w:uiPriority w:val="99"/>
    <w:semiHidden/>
    <w:unhideWhenUsed/>
    <w:rsid w:val="0057308F"/>
    <w:rPr>
      <w:b/>
      <w:bCs/>
    </w:rPr>
  </w:style>
  <w:style w:type="character" w:customStyle="1" w:styleId="CommentSubjectChar">
    <w:name w:val="Comment Subject Char"/>
    <w:basedOn w:val="CommentTextChar"/>
    <w:link w:val="CommentSubject"/>
    <w:uiPriority w:val="99"/>
    <w:semiHidden/>
    <w:rsid w:val="0057308F"/>
    <w:rPr>
      <w:rFonts w:ascii="Times New Roman" w:eastAsia="Times New Roman" w:hAnsi="Times New Roman" w:cs="David"/>
      <w:b/>
      <w:bCs/>
      <w:noProof/>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7974109">
      <w:bodyDiv w:val="1"/>
      <w:marLeft w:val="0"/>
      <w:marRight w:val="0"/>
      <w:marTop w:val="0"/>
      <w:marBottom w:val="0"/>
      <w:divBdr>
        <w:top w:val="none" w:sz="0" w:space="0" w:color="auto"/>
        <w:left w:val="none" w:sz="0" w:space="0" w:color="auto"/>
        <w:bottom w:val="none" w:sz="0" w:space="0" w:color="auto"/>
        <w:right w:val="none" w:sz="0" w:space="0" w:color="auto"/>
      </w:divBdr>
    </w:div>
    <w:div w:id="18661404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commentsExtended" Target="commentsExtended.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6D1727-BEC8-4671-A345-4B1EBDB3DB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1259</Words>
  <Characters>7182</Characters>
  <Application>Microsoft Office Word</Application>
  <DocSecurity>4</DocSecurity>
  <Lines>59</Lines>
  <Paragraphs>16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8425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מור שחר[Mor Shachar]</dc:creator>
  <cp:lastModifiedBy>אורי בידרמן [Uri Biderman]</cp:lastModifiedBy>
  <cp:revision>2</cp:revision>
  <cp:lastPrinted>2017-01-10T14:47:00Z</cp:lastPrinted>
  <dcterms:created xsi:type="dcterms:W3CDTF">2017-01-11T10:33:00Z</dcterms:created>
  <dcterms:modified xsi:type="dcterms:W3CDTF">2017-01-11T10:33:00Z</dcterms:modified>
</cp:coreProperties>
</file>